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3331" w14:textId="77777777" w:rsidR="00F339F0" w:rsidRPr="005A0DFE" w:rsidRDefault="00F339F0" w:rsidP="00F339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360"/>
        <w:jc w:val="center"/>
        <w:rPr>
          <w:rFonts w:ascii="Arial" w:hAnsi="Arial" w:cs="Arial"/>
          <w:b/>
          <w:bCs/>
        </w:rPr>
      </w:pPr>
      <w:r w:rsidRPr="005A0DFE">
        <w:rPr>
          <w:rFonts w:ascii="Arial" w:hAnsi="Arial" w:cs="Arial"/>
          <w:b/>
          <w:bCs/>
        </w:rPr>
        <w:t>Risques &amp; Connaissances : vers des retours d’expérience plus intégrés</w:t>
      </w:r>
    </w:p>
    <w:p w14:paraId="280BB1AC" w14:textId="77777777" w:rsidR="00F339F0" w:rsidRPr="005A0DFE" w:rsidRDefault="00F339F0" w:rsidP="00F339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360"/>
        <w:jc w:val="center"/>
        <w:rPr>
          <w:rFonts w:ascii="Arial" w:hAnsi="Arial" w:cs="Arial"/>
          <w:i/>
          <w:iCs/>
        </w:rPr>
      </w:pPr>
      <w:r w:rsidRPr="005A0DFE">
        <w:rPr>
          <w:rFonts w:ascii="Arial" w:hAnsi="Arial" w:cs="Arial"/>
          <w:i/>
          <w:iCs/>
        </w:rPr>
        <w:t>Risques &amp; RETEX</w:t>
      </w:r>
    </w:p>
    <w:p w14:paraId="2ED4D763" w14:textId="77777777" w:rsidR="009F2D26" w:rsidRDefault="009F2D26" w:rsidP="009F2D26">
      <w:pPr>
        <w:jc w:val="center"/>
      </w:pPr>
    </w:p>
    <w:p w14:paraId="1F2FA20F" w14:textId="0168DC37" w:rsidR="009F2D26" w:rsidRDefault="009F2D26" w:rsidP="009F2D26">
      <w:pPr>
        <w:jc w:val="center"/>
      </w:pPr>
      <w:r>
        <w:t>***</w:t>
      </w:r>
    </w:p>
    <w:p w14:paraId="63ABE947" w14:textId="77777777" w:rsidR="00F339F0" w:rsidRPr="004B6B3D" w:rsidRDefault="00F339F0" w:rsidP="00F339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360"/>
        <w:jc w:val="center"/>
        <w:rPr>
          <w:rFonts w:ascii="Arial" w:hAnsi="Arial" w:cs="Arial"/>
          <w:sz w:val="12"/>
          <w:szCs w:val="12"/>
        </w:rPr>
      </w:pPr>
    </w:p>
    <w:p w14:paraId="3FDACB8D" w14:textId="77777777" w:rsidR="009F2D26" w:rsidRDefault="009F2D26" w:rsidP="009F2D26">
      <w:pPr>
        <w:jc w:val="center"/>
      </w:pPr>
      <w:r>
        <w:t xml:space="preserve">École thématique CNRS – Évian-les-Bains VVF </w:t>
      </w:r>
    </w:p>
    <w:p w14:paraId="7049D493" w14:textId="55733590" w:rsidR="009F2D26" w:rsidRDefault="009F2D26" w:rsidP="009F2D26">
      <w:pPr>
        <w:jc w:val="center"/>
      </w:pPr>
      <w:r>
        <w:t>21-25 juin 2021</w:t>
      </w:r>
    </w:p>
    <w:p w14:paraId="7CAEA12A" w14:textId="77777777" w:rsidR="009F2D26" w:rsidRDefault="009F2D26" w:rsidP="00F339F0">
      <w:pPr>
        <w:jc w:val="center"/>
      </w:pPr>
    </w:p>
    <w:p w14:paraId="552121CF" w14:textId="5B6CEC35" w:rsidR="00F339F0" w:rsidRDefault="00F339F0" w:rsidP="00F339F0">
      <w:pPr>
        <w:jc w:val="center"/>
      </w:pPr>
      <w:r>
        <w:t>***</w:t>
      </w:r>
    </w:p>
    <w:p w14:paraId="731AD3F1" w14:textId="77777777" w:rsidR="00F339F0" w:rsidRPr="005A0DFE" w:rsidRDefault="00F339F0" w:rsidP="00F339F0">
      <w:pPr>
        <w:jc w:val="center"/>
      </w:pPr>
    </w:p>
    <w:p w14:paraId="6741CB45" w14:textId="254168BC" w:rsidR="00F339F0" w:rsidRPr="00E108B9" w:rsidRDefault="00F339F0" w:rsidP="00F339F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360"/>
        <w:jc w:val="center"/>
        <w:rPr>
          <w:rFonts w:ascii="Arial" w:hAnsi="Arial" w:cs="Arial"/>
          <w:b/>
          <w:bCs/>
          <w:color w:val="FF0000"/>
          <w:u w:val="single"/>
        </w:rPr>
      </w:pPr>
      <w:r w:rsidRPr="00E108B9">
        <w:rPr>
          <w:rFonts w:ascii="Arial" w:hAnsi="Arial" w:cs="Arial"/>
          <w:b/>
          <w:bCs/>
          <w:color w:val="FF0000"/>
          <w:u w:val="single"/>
        </w:rPr>
        <w:t>Programme Prévisionnel</w:t>
      </w:r>
    </w:p>
    <w:p w14:paraId="622006AF" w14:textId="77777777" w:rsidR="00F339F0" w:rsidRDefault="00F339F0" w:rsidP="00F339F0">
      <w:pPr>
        <w:jc w:val="center"/>
        <w:rPr>
          <w:u w:color="000000"/>
        </w:rPr>
      </w:pPr>
    </w:p>
    <w:p w14:paraId="01AD41A4" w14:textId="77777777" w:rsidR="00F339F0" w:rsidRDefault="00F339F0" w:rsidP="00F339F0">
      <w:pPr>
        <w:jc w:val="center"/>
        <w:rPr>
          <w:u w:color="000000"/>
        </w:rPr>
      </w:pPr>
      <w:r>
        <w:rPr>
          <w:u w:color="000000"/>
        </w:rPr>
        <w:t>***</w:t>
      </w:r>
    </w:p>
    <w:p w14:paraId="6EBBF0CA" w14:textId="77777777" w:rsidR="00F339F0" w:rsidRPr="00235405" w:rsidRDefault="00F339F0" w:rsidP="00F339F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Cambria" w:hAnsi="Arial" w:cs="Arial"/>
          <w:u w:color="000000"/>
        </w:rPr>
      </w:pPr>
    </w:p>
    <w:p w14:paraId="45F742C8" w14:textId="12CD1200" w:rsidR="00050C94" w:rsidRPr="00050C94" w:rsidRDefault="00050C94" w:rsidP="00F339F0">
      <w:pPr>
        <w:jc w:val="center"/>
        <w:rPr>
          <w:b/>
          <w:bCs/>
        </w:rPr>
      </w:pPr>
      <w:r w:rsidRPr="00050C94">
        <w:rPr>
          <w:b/>
          <w:bCs/>
        </w:rPr>
        <w:t xml:space="preserve">Lundi </w:t>
      </w:r>
      <w:r w:rsidR="00F339F0">
        <w:rPr>
          <w:b/>
          <w:bCs/>
        </w:rPr>
        <w:t>21</w:t>
      </w:r>
      <w:r w:rsidRPr="00050C94">
        <w:rPr>
          <w:b/>
          <w:bCs/>
        </w:rPr>
        <w:t xml:space="preserve"> </w:t>
      </w:r>
      <w:r w:rsidR="00F339F0">
        <w:rPr>
          <w:b/>
          <w:bCs/>
        </w:rPr>
        <w:t>Juin</w:t>
      </w:r>
    </w:p>
    <w:p w14:paraId="39C9D9FC" w14:textId="77777777" w:rsidR="00050C94" w:rsidRDefault="00050C94" w:rsidP="00F339F0">
      <w:pPr>
        <w:jc w:val="center"/>
        <w:rPr>
          <w:i/>
          <w:iCs/>
        </w:rPr>
      </w:pPr>
      <w:r w:rsidRPr="00050C94">
        <w:rPr>
          <w:i/>
          <w:iCs/>
        </w:rPr>
        <w:t>Entre connaître et agir, les retours d’expérience, c’est quoi pour qui ?</w:t>
      </w:r>
    </w:p>
    <w:p w14:paraId="4F2B91ED" w14:textId="77777777" w:rsidR="000F478F" w:rsidRPr="00714B90" w:rsidRDefault="000F478F" w:rsidP="00714B90">
      <w:pPr>
        <w:jc w:val="center"/>
        <w:rPr>
          <w:i/>
          <w:iCs/>
          <w:color w:val="FF0000"/>
        </w:rPr>
      </w:pPr>
    </w:p>
    <w:tbl>
      <w:tblPr>
        <w:tblW w:w="1009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292"/>
      </w:tblGrid>
      <w:tr w:rsidR="00050C94" w:rsidRPr="00050C94" w14:paraId="3245414E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4A8E7C5F" w14:textId="77777777" w:rsidR="00050C94" w:rsidRPr="00050C94" w:rsidRDefault="00050C94" w:rsidP="00050C94">
            <w:pPr>
              <w:rPr>
                <w:b/>
                <w:bCs/>
              </w:rPr>
            </w:pPr>
          </w:p>
          <w:p w14:paraId="57461EAE" w14:textId="77777777" w:rsidR="00050C94" w:rsidRPr="00050C94" w:rsidRDefault="00050C94" w:rsidP="00050C94">
            <w:r w:rsidRPr="00050C94">
              <w:t>9h</w:t>
            </w:r>
          </w:p>
          <w:p w14:paraId="3813CEB4" w14:textId="77777777" w:rsidR="00050C94" w:rsidRPr="00050C94" w:rsidRDefault="00050C94" w:rsidP="00050C94">
            <w:r w:rsidRPr="00050C94">
              <w:t>10h</w:t>
            </w:r>
          </w:p>
          <w:p w14:paraId="6AEDB2E5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  <w:tc>
          <w:tcPr>
            <w:tcW w:w="9292" w:type="dxa"/>
            <w:shd w:val="clear" w:color="auto" w:fill="auto"/>
          </w:tcPr>
          <w:p w14:paraId="3BF4DD6C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Présentation de l’école – Structuration, fonctionnement par les organisateurs</w:t>
            </w:r>
          </w:p>
          <w:p w14:paraId="3BDF572B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021FEBC9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Enjeux et questionnements sur connaissances, risques et RETEX</w:t>
            </w:r>
          </w:p>
          <w:p w14:paraId="1DA5255C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Présentation du déroulé de la formation</w:t>
            </w:r>
          </w:p>
          <w:p w14:paraId="6396FBC3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  <w:tr w:rsidR="00050C94" w:rsidRPr="00050C94" w14:paraId="68B165DD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5E72288" w14:textId="77777777" w:rsidR="00050C94" w:rsidRPr="00050C94" w:rsidRDefault="00050C94" w:rsidP="00050C94">
            <w:r w:rsidRPr="00050C94">
              <w:t>10h</w:t>
            </w:r>
          </w:p>
          <w:p w14:paraId="2F24830A" w14:textId="77777777" w:rsidR="00050C94" w:rsidRPr="00050C94" w:rsidRDefault="00050C94" w:rsidP="00050C94">
            <w:pPr>
              <w:rPr>
                <w:b/>
                <w:bCs/>
              </w:rPr>
            </w:pPr>
            <w:r w:rsidRPr="00050C94">
              <w:t>10h45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26C3E2FD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Entre recherche et expertise, les retours d’expérience en question</w:t>
            </w:r>
            <w:r w:rsidR="007E5176">
              <w:rPr>
                <w:b/>
                <w:bCs/>
                <w:lang w:val="fr-CA"/>
              </w:rPr>
              <w:t xml:space="preserve"> </w:t>
            </w:r>
            <w:r w:rsidRPr="00050C94">
              <w:rPr>
                <w:lang w:val="fr-CA"/>
              </w:rPr>
              <w:t>/ Conférence</w:t>
            </w:r>
          </w:p>
          <w:p w14:paraId="43E7BAE8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2BFA3C8F" w14:textId="1C430863" w:rsidR="00050C94" w:rsidRPr="00235405" w:rsidRDefault="00050C94" w:rsidP="00050C94">
            <w:pPr>
              <w:rPr>
                <w:i/>
                <w:iCs/>
                <w:color w:val="FF0000"/>
              </w:rPr>
            </w:pPr>
            <w:r w:rsidRPr="00050C94">
              <w:t xml:space="preserve">     Yann Bérard (</w:t>
            </w:r>
            <w:r w:rsidRPr="00050C94">
              <w:rPr>
                <w:i/>
                <w:iCs/>
              </w:rPr>
              <w:t>Université des Antilles – LC2S</w:t>
            </w:r>
            <w:r w:rsidRPr="00050C94">
              <w:t>)</w:t>
            </w:r>
            <w:r w:rsidR="00D57F1C">
              <w:t xml:space="preserve"> politiste</w:t>
            </w:r>
            <w:r w:rsidR="00BE208E">
              <w:t xml:space="preserve"> </w:t>
            </w:r>
          </w:p>
          <w:p w14:paraId="39F21177" w14:textId="77777777" w:rsidR="00050C94" w:rsidRPr="00050C94" w:rsidRDefault="00050C94" w:rsidP="00050C94">
            <w:r w:rsidRPr="00050C94">
              <w:t>•• Généalogies du retour d’expérience ••</w:t>
            </w:r>
          </w:p>
          <w:p w14:paraId="1694E211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</w:tr>
      <w:tr w:rsidR="00050C94" w:rsidRPr="00050C94" w14:paraId="5CF9D22F" w14:textId="77777777" w:rsidTr="003900C0">
        <w:trPr>
          <w:trHeight w:val="575"/>
        </w:trPr>
        <w:tc>
          <w:tcPr>
            <w:tcW w:w="802" w:type="dxa"/>
            <w:shd w:val="clear" w:color="auto" w:fill="EEECE1" w:themeFill="background2"/>
            <w:vAlign w:val="center"/>
          </w:tcPr>
          <w:p w14:paraId="789DB842" w14:textId="77777777" w:rsidR="00050C94" w:rsidRPr="00050C94" w:rsidRDefault="00050C94" w:rsidP="00050C94">
            <w:r w:rsidRPr="00050C94">
              <w:t>10h45</w:t>
            </w:r>
          </w:p>
          <w:p w14:paraId="55B2A82C" w14:textId="77777777" w:rsidR="00050C94" w:rsidRPr="00050C94" w:rsidRDefault="00050C94" w:rsidP="00050C94">
            <w:pPr>
              <w:rPr>
                <w:b/>
                <w:bCs/>
              </w:rPr>
            </w:pPr>
            <w:r w:rsidRPr="00050C94">
              <w:t>11h15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41EA84EA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365B4434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701325B" w14:textId="77777777" w:rsidR="00050C94" w:rsidRPr="00050C94" w:rsidRDefault="00050C94" w:rsidP="00050C94">
            <w:r w:rsidRPr="00050C94">
              <w:t>11h15</w:t>
            </w:r>
          </w:p>
          <w:p w14:paraId="03F5D2BC" w14:textId="77777777" w:rsidR="00050C94" w:rsidRPr="00050C94" w:rsidRDefault="00050C94" w:rsidP="00050C94">
            <w:pPr>
              <w:rPr>
                <w:b/>
                <w:bCs/>
              </w:rPr>
            </w:pPr>
            <w:r w:rsidRPr="00050C94">
              <w:t>12h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08A22B93" w14:textId="2BB4FEAE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Retours d’expérience au sein d’une institution internationale : le PNUD</w:t>
            </w:r>
            <w:r w:rsidR="00714B90">
              <w:rPr>
                <w:b/>
                <w:bCs/>
                <w:lang w:val="fr-CA"/>
              </w:rPr>
              <w:t xml:space="preserve"> </w:t>
            </w:r>
            <w:r w:rsidRPr="00050C94">
              <w:rPr>
                <w:lang w:val="fr-CA"/>
              </w:rPr>
              <w:t>/ Conférence</w:t>
            </w:r>
          </w:p>
          <w:p w14:paraId="506E5F7F" w14:textId="77777777" w:rsidR="00050C94" w:rsidRPr="00050C94" w:rsidRDefault="00050C94" w:rsidP="00050C94"/>
          <w:p w14:paraId="355274B6" w14:textId="0798BB21" w:rsidR="00050C94" w:rsidRPr="00050C94" w:rsidRDefault="005F2975" w:rsidP="00050C94">
            <w:r>
              <w:rPr>
                <w:lang w:val="fr-CA"/>
              </w:rPr>
              <w:t xml:space="preserve">     </w:t>
            </w:r>
            <w:proofErr w:type="spellStart"/>
            <w:r w:rsidR="00050C94" w:rsidRPr="00050C94">
              <w:rPr>
                <w:lang w:val="fr-CA"/>
              </w:rPr>
              <w:t>Nury</w:t>
            </w:r>
            <w:proofErr w:type="spellEnd"/>
            <w:r w:rsidR="007E5176">
              <w:rPr>
                <w:lang w:val="fr-CA"/>
              </w:rPr>
              <w:t xml:space="preserve"> </w:t>
            </w:r>
            <w:r w:rsidR="00050C94" w:rsidRPr="00050C94">
              <w:rPr>
                <w:lang w:val="fr-CA"/>
              </w:rPr>
              <w:t>Bermudez (</w:t>
            </w:r>
            <w:r w:rsidR="00050C94" w:rsidRPr="00050C94">
              <w:rPr>
                <w:i/>
                <w:iCs/>
                <w:lang w:val="fr-CA"/>
              </w:rPr>
              <w:t>Programme des Nations Unies pour le Développement – PNUD Quito</w:t>
            </w:r>
            <w:r w:rsidR="00050C94" w:rsidRPr="00050C94">
              <w:rPr>
                <w:lang w:val="fr-CA"/>
              </w:rPr>
              <w:t>)</w:t>
            </w:r>
          </w:p>
          <w:p w14:paraId="37544156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</w:tr>
      <w:tr w:rsidR="00050C94" w:rsidRPr="00050C94" w14:paraId="592DB758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66544F10" w14:textId="77777777" w:rsidR="00050C94" w:rsidRPr="00050C94" w:rsidRDefault="00050C94" w:rsidP="00050C94">
            <w:r w:rsidRPr="00050C94">
              <w:t>12h</w:t>
            </w:r>
          </w:p>
          <w:p w14:paraId="4B6A004A" w14:textId="77777777" w:rsidR="00050C94" w:rsidRPr="00050C94" w:rsidRDefault="00050C94" w:rsidP="00050C94">
            <w:pPr>
              <w:rPr>
                <w:b/>
                <w:bCs/>
              </w:rPr>
            </w:pPr>
            <w:r w:rsidRPr="00050C94">
              <w:t>12h45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3C99EACE" w14:textId="368CFE00" w:rsidR="00D57F1C" w:rsidRPr="00D57F1C" w:rsidRDefault="00D57F1C" w:rsidP="00D57F1C">
            <w:pPr>
              <w:rPr>
                <w:b/>
                <w:iCs/>
                <w:lang w:val="fr-CA"/>
              </w:rPr>
            </w:pPr>
            <w:r w:rsidRPr="00D57F1C">
              <w:rPr>
                <w:b/>
                <w:iCs/>
                <w:lang w:val="fr-CA"/>
              </w:rPr>
              <w:t>Retour</w:t>
            </w:r>
            <w:r w:rsidR="005F2975">
              <w:rPr>
                <w:b/>
                <w:iCs/>
                <w:lang w:val="fr-CA"/>
              </w:rPr>
              <w:t>s</w:t>
            </w:r>
            <w:r w:rsidRPr="00D57F1C">
              <w:rPr>
                <w:b/>
                <w:iCs/>
                <w:lang w:val="fr-CA"/>
              </w:rPr>
              <w:t xml:space="preserve"> d’expérience dans le domaine de la sécurité des transports aériens</w:t>
            </w:r>
            <w:r w:rsidR="005F2975">
              <w:rPr>
                <w:b/>
                <w:iCs/>
                <w:lang w:val="fr-CA"/>
              </w:rPr>
              <w:t xml:space="preserve"> </w:t>
            </w:r>
            <w:r w:rsidR="005F2975" w:rsidRPr="005F2975">
              <w:rPr>
                <w:bCs/>
                <w:iCs/>
                <w:lang w:val="fr-CA"/>
              </w:rPr>
              <w:t>/ Conférence</w:t>
            </w:r>
          </w:p>
          <w:p w14:paraId="602E72A8" w14:textId="77777777" w:rsidR="005F2975" w:rsidRDefault="005F2975" w:rsidP="00D57F1C">
            <w:pPr>
              <w:rPr>
                <w:iCs/>
                <w:lang w:val="fr-CA"/>
              </w:rPr>
            </w:pPr>
          </w:p>
          <w:p w14:paraId="77D1A518" w14:textId="3693286A" w:rsidR="00050C94" w:rsidRDefault="005F2975" w:rsidP="00D57F1C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 xml:space="preserve">     </w:t>
            </w:r>
            <w:r w:rsidR="00D57F1C" w:rsidRPr="00D57F1C">
              <w:rPr>
                <w:iCs/>
                <w:lang w:val="fr-CA"/>
              </w:rPr>
              <w:t xml:space="preserve">Corinne </w:t>
            </w:r>
            <w:proofErr w:type="spellStart"/>
            <w:r w:rsidR="00BE208E">
              <w:rPr>
                <w:iCs/>
                <w:lang w:val="fr-CA"/>
              </w:rPr>
              <w:t>Bieder</w:t>
            </w:r>
            <w:proofErr w:type="spellEnd"/>
            <w:r>
              <w:rPr>
                <w:iCs/>
                <w:lang w:val="fr-CA"/>
              </w:rPr>
              <w:t xml:space="preserve"> (</w:t>
            </w:r>
            <w:r>
              <w:rPr>
                <w:i/>
                <w:lang w:val="fr-CA"/>
              </w:rPr>
              <w:t>École Nationale de l’Aviation Civile</w:t>
            </w:r>
            <w:r>
              <w:rPr>
                <w:iCs/>
                <w:lang w:val="fr-CA"/>
              </w:rPr>
              <w:t xml:space="preserve">) – </w:t>
            </w:r>
            <w:r w:rsidR="00D57F1C" w:rsidRPr="00D57F1C">
              <w:rPr>
                <w:iCs/>
                <w:lang w:val="fr-CA"/>
              </w:rPr>
              <w:t>Mathilde Bourrier</w:t>
            </w:r>
            <w:r>
              <w:rPr>
                <w:iCs/>
                <w:lang w:val="fr-CA"/>
              </w:rPr>
              <w:t xml:space="preserve"> (</w:t>
            </w:r>
            <w:r w:rsidRPr="005F2975">
              <w:rPr>
                <w:i/>
                <w:lang w:val="fr-CA"/>
              </w:rPr>
              <w:t>Université de Genève</w:t>
            </w:r>
            <w:r>
              <w:rPr>
                <w:iCs/>
                <w:lang w:val="fr-CA"/>
              </w:rPr>
              <w:t>)</w:t>
            </w:r>
          </w:p>
          <w:p w14:paraId="46822F38" w14:textId="60441B55" w:rsidR="005F2975" w:rsidRPr="005F2975" w:rsidRDefault="005F2975" w:rsidP="00D57F1C">
            <w:r w:rsidRPr="00050C94">
              <w:t xml:space="preserve">•• </w:t>
            </w:r>
            <w:r>
              <w:t>Intégration des RETEX et sécurité dans le secteur de l’aviation</w:t>
            </w:r>
            <w:r w:rsidRPr="00050C94">
              <w:t xml:space="preserve"> ••</w:t>
            </w:r>
          </w:p>
          <w:p w14:paraId="40B775C4" w14:textId="77777777" w:rsidR="00D57F1C" w:rsidRPr="00D57F1C" w:rsidRDefault="00D57F1C" w:rsidP="00D57F1C">
            <w:pPr>
              <w:rPr>
                <w:iCs/>
                <w:lang w:val="fr-CA"/>
              </w:rPr>
            </w:pPr>
          </w:p>
        </w:tc>
      </w:tr>
      <w:tr w:rsidR="00050C94" w:rsidRPr="00050C94" w14:paraId="34C55565" w14:textId="77777777" w:rsidTr="003900C0">
        <w:trPr>
          <w:trHeight w:val="625"/>
        </w:trPr>
        <w:tc>
          <w:tcPr>
            <w:tcW w:w="802" w:type="dxa"/>
            <w:shd w:val="clear" w:color="auto" w:fill="EEECE1" w:themeFill="background2"/>
            <w:vAlign w:val="center"/>
          </w:tcPr>
          <w:p w14:paraId="49DF8E53" w14:textId="77777777" w:rsidR="00050C94" w:rsidRPr="00050C94" w:rsidRDefault="00050C94" w:rsidP="00050C94">
            <w:r w:rsidRPr="00050C94">
              <w:t>12h45</w:t>
            </w:r>
          </w:p>
          <w:p w14:paraId="2063DA73" w14:textId="77777777" w:rsidR="00050C94" w:rsidRPr="00050C94" w:rsidRDefault="00050C94" w:rsidP="00050C94">
            <w:r w:rsidRPr="00050C94">
              <w:t>14h30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31C02E84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Déjeuner</w:t>
            </w:r>
          </w:p>
        </w:tc>
      </w:tr>
      <w:tr w:rsidR="00050C94" w:rsidRPr="00050C94" w14:paraId="657F77A7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169DC8F" w14:textId="77777777" w:rsidR="00050C94" w:rsidRPr="00050C94" w:rsidRDefault="00050C94" w:rsidP="00050C94">
            <w:r w:rsidRPr="00050C94">
              <w:t>14h30</w:t>
            </w:r>
          </w:p>
          <w:p w14:paraId="253F1DC3" w14:textId="77777777" w:rsidR="00050C94" w:rsidRPr="00050C94" w:rsidRDefault="00050C94" w:rsidP="00050C94">
            <w:r w:rsidRPr="00050C94">
              <w:t>16h30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01658415" w14:textId="571C89C5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 xml:space="preserve">Les retours d’expérience pour un </w:t>
            </w:r>
            <w:r w:rsidR="00235405">
              <w:rPr>
                <w:b/>
                <w:bCs/>
                <w:lang w:val="fr-CA"/>
              </w:rPr>
              <w:t>concepteur</w:t>
            </w:r>
            <w:r w:rsidRPr="00050C94">
              <w:rPr>
                <w:b/>
                <w:bCs/>
                <w:lang w:val="fr-CA"/>
              </w:rPr>
              <w:t xml:space="preserve"> de base</w:t>
            </w:r>
            <w:r w:rsidR="00235405">
              <w:rPr>
                <w:b/>
                <w:bCs/>
                <w:lang w:val="fr-CA"/>
              </w:rPr>
              <w:t>s</w:t>
            </w:r>
            <w:r w:rsidRPr="00050C94">
              <w:rPr>
                <w:b/>
                <w:bCs/>
                <w:lang w:val="fr-CA"/>
              </w:rPr>
              <w:t xml:space="preserve"> de données en France et pour une chercheure sur la gestion des catastrophes à l’international </w:t>
            </w:r>
            <w:r w:rsidRPr="00050C94">
              <w:rPr>
                <w:lang w:val="fr-CA"/>
              </w:rPr>
              <w:t xml:space="preserve">/ Séminaire croisé </w:t>
            </w:r>
          </w:p>
          <w:p w14:paraId="2E88BC9F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4EB8F2EF" w14:textId="43B7B4FF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</w:t>
            </w:r>
            <w:r w:rsidRPr="005F2975">
              <w:rPr>
                <w:lang w:val="fr-CA"/>
              </w:rPr>
              <w:t xml:space="preserve">Roland </w:t>
            </w:r>
            <w:proofErr w:type="spellStart"/>
            <w:r w:rsidRPr="005F2975">
              <w:rPr>
                <w:lang w:val="fr-CA"/>
              </w:rPr>
              <w:t>Nussbaum</w:t>
            </w:r>
            <w:proofErr w:type="spellEnd"/>
            <w:r w:rsidRPr="005F2975">
              <w:rPr>
                <w:lang w:val="fr-CA"/>
              </w:rPr>
              <w:t xml:space="preserve"> (</w:t>
            </w:r>
            <w:r w:rsidR="005F2975" w:rsidRPr="005F2975">
              <w:rPr>
                <w:i/>
                <w:iCs/>
                <w:lang w:val="fr-CA"/>
              </w:rPr>
              <w:t>AFPCN</w:t>
            </w:r>
            <w:r w:rsidRPr="005F2975">
              <w:rPr>
                <w:lang w:val="fr-CA"/>
              </w:rPr>
              <w:t>)</w:t>
            </w:r>
          </w:p>
          <w:p w14:paraId="284C91A1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Sandrine Revet (</w:t>
            </w:r>
            <w:r w:rsidRPr="00050C94">
              <w:rPr>
                <w:i/>
                <w:iCs/>
                <w:lang w:val="fr-CA"/>
              </w:rPr>
              <w:t>Science-Po, Centre de Recherche Internationale – CERI</w:t>
            </w:r>
            <w:r w:rsidRPr="00050C94">
              <w:rPr>
                <w:lang w:val="fr-CA"/>
              </w:rPr>
              <w:t>)</w:t>
            </w:r>
          </w:p>
          <w:p w14:paraId="1C7BA4B5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     Animation : Julien Rebotier (</w:t>
            </w:r>
            <w:r w:rsidRPr="00050C94">
              <w:rPr>
                <w:i/>
                <w:iCs/>
                <w:lang w:val="fr-CA"/>
              </w:rPr>
              <w:t>CNRS – LISST</w:t>
            </w:r>
            <w:r w:rsidRPr="00050C94">
              <w:rPr>
                <w:lang w:val="fr-CA"/>
              </w:rPr>
              <w:t>)</w:t>
            </w:r>
          </w:p>
          <w:p w14:paraId="4E6A77B7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  <w:tr w:rsidR="00050C94" w:rsidRPr="00050C94" w14:paraId="76A85A0A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661E2924" w14:textId="77777777" w:rsidR="00050C94" w:rsidRPr="00050C94" w:rsidRDefault="00050C94" w:rsidP="00050C94">
            <w:r w:rsidRPr="00050C94">
              <w:t>16h30</w:t>
            </w:r>
          </w:p>
          <w:p w14:paraId="2E1D445D" w14:textId="77777777" w:rsidR="00050C94" w:rsidRPr="00050C94" w:rsidRDefault="00050C94" w:rsidP="00050C94">
            <w:r w:rsidRPr="00050C94">
              <w:t>17h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33D4680C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34973174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33932EFD" w14:textId="77777777" w:rsidR="00050C94" w:rsidRPr="00050C94" w:rsidRDefault="00050C94" w:rsidP="00050C94">
            <w:r w:rsidRPr="00050C94">
              <w:lastRenderedPageBreak/>
              <w:t>17h</w:t>
            </w:r>
          </w:p>
          <w:p w14:paraId="307E7568" w14:textId="77777777" w:rsidR="00050C94" w:rsidRPr="00050C94" w:rsidRDefault="00050C94" w:rsidP="00050C94">
            <w:r w:rsidRPr="00050C94">
              <w:t>18h</w:t>
            </w:r>
          </w:p>
        </w:tc>
        <w:tc>
          <w:tcPr>
            <w:tcW w:w="9292" w:type="dxa"/>
            <w:shd w:val="clear" w:color="auto" w:fill="auto"/>
          </w:tcPr>
          <w:p w14:paraId="7E6AD3EB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Diversité, complexité et portée des retours d’expérience pour la connaissance et la gestion des risques</w:t>
            </w:r>
            <w:r w:rsidRPr="00050C94">
              <w:rPr>
                <w:lang w:val="fr-CA"/>
              </w:rPr>
              <w:t xml:space="preserve"> / Table-Ronde animée </w:t>
            </w:r>
          </w:p>
          <w:p w14:paraId="6350E6F7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31B970AA" w14:textId="3FF633FB" w:rsidR="00050C94" w:rsidRDefault="002E2194" w:rsidP="00050C94">
            <w:r>
              <w:t xml:space="preserve">     </w:t>
            </w:r>
            <w:r w:rsidR="00050C94" w:rsidRPr="00050C94">
              <w:t>Yann Bérard (</w:t>
            </w:r>
            <w:r w:rsidR="00050C94" w:rsidRPr="00050C94">
              <w:rPr>
                <w:i/>
                <w:iCs/>
              </w:rPr>
              <w:t>Université des Antilles – LC2S</w:t>
            </w:r>
            <w:r w:rsidR="00050C94" w:rsidRPr="00050C94">
              <w:t>)</w:t>
            </w:r>
          </w:p>
          <w:p w14:paraId="7EB6742E" w14:textId="58B02572" w:rsidR="002E2194" w:rsidRDefault="002E2194" w:rsidP="00050C94">
            <w:r>
              <w:rPr>
                <w:lang w:val="fr-CA"/>
              </w:rPr>
              <w:t xml:space="preserve">     </w:t>
            </w:r>
            <w:proofErr w:type="spellStart"/>
            <w:r w:rsidRPr="00050C94">
              <w:rPr>
                <w:lang w:val="fr-CA"/>
              </w:rPr>
              <w:t>Nury</w:t>
            </w:r>
            <w:proofErr w:type="spellEnd"/>
            <w:r>
              <w:rPr>
                <w:lang w:val="fr-CA"/>
              </w:rPr>
              <w:t xml:space="preserve"> </w:t>
            </w:r>
            <w:r w:rsidRPr="00050C94">
              <w:rPr>
                <w:lang w:val="fr-CA"/>
              </w:rPr>
              <w:t>Bermudez (</w:t>
            </w:r>
            <w:r w:rsidRPr="00050C94">
              <w:rPr>
                <w:i/>
                <w:iCs/>
                <w:lang w:val="fr-CA"/>
              </w:rPr>
              <w:t>Programme des Nations Unies pour le Développement – PNUD</w:t>
            </w:r>
            <w:r w:rsidRPr="00050C94">
              <w:rPr>
                <w:lang w:val="fr-CA"/>
              </w:rPr>
              <w:t>)</w:t>
            </w:r>
            <w:r>
              <w:t xml:space="preserve">     </w:t>
            </w:r>
          </w:p>
          <w:p w14:paraId="7BF88483" w14:textId="5DA124E2" w:rsidR="002E2194" w:rsidRDefault="002E2194" w:rsidP="002E2194">
            <w:pPr>
              <w:rPr>
                <w:lang w:val="fr-CA"/>
              </w:rPr>
            </w:pPr>
            <w:r>
              <w:rPr>
                <w:lang w:val="fr-CA"/>
              </w:rPr>
              <w:t xml:space="preserve">     Corinne </w:t>
            </w:r>
            <w:proofErr w:type="spellStart"/>
            <w:r>
              <w:rPr>
                <w:lang w:val="fr-CA"/>
              </w:rPr>
              <w:t>Bieder</w:t>
            </w:r>
            <w:proofErr w:type="spellEnd"/>
            <w:r>
              <w:rPr>
                <w:lang w:val="fr-CA"/>
              </w:rPr>
              <w:t xml:space="preserve"> (</w:t>
            </w:r>
            <w:r w:rsidRPr="002E2194">
              <w:rPr>
                <w:lang w:val="fr-CA"/>
              </w:rPr>
              <w:t>ENAC</w:t>
            </w:r>
            <w:r>
              <w:rPr>
                <w:lang w:val="fr-CA"/>
              </w:rPr>
              <w:t xml:space="preserve">) </w:t>
            </w:r>
          </w:p>
          <w:p w14:paraId="08008550" w14:textId="3B6CDE86" w:rsidR="002E2194" w:rsidRPr="002E2194" w:rsidRDefault="002E2194" w:rsidP="002E2194">
            <w:r>
              <w:rPr>
                <w:lang w:val="fr-CA"/>
              </w:rPr>
              <w:t xml:space="preserve">     Mathilde Bourrier (</w:t>
            </w:r>
            <w:r>
              <w:rPr>
                <w:i/>
                <w:iCs/>
                <w:lang w:val="fr-CA"/>
              </w:rPr>
              <w:t>Université de Genève</w:t>
            </w:r>
            <w:r>
              <w:rPr>
                <w:lang w:val="fr-CA"/>
              </w:rPr>
              <w:t>)</w:t>
            </w:r>
          </w:p>
          <w:p w14:paraId="57CCD7C6" w14:textId="3F774D88" w:rsidR="002E2194" w:rsidRDefault="002E2194" w:rsidP="00050C94">
            <w:r>
              <w:rPr>
                <w:lang w:val="fr-CA"/>
              </w:rPr>
              <w:t xml:space="preserve">     </w:t>
            </w:r>
            <w:r w:rsidRPr="002E2194">
              <w:rPr>
                <w:lang w:val="fr-CA"/>
              </w:rPr>
              <w:t xml:space="preserve">Roland </w:t>
            </w:r>
            <w:proofErr w:type="spellStart"/>
            <w:r w:rsidRPr="002E2194">
              <w:rPr>
                <w:lang w:val="fr-CA"/>
              </w:rPr>
              <w:t>Nussbaum</w:t>
            </w:r>
            <w:proofErr w:type="spellEnd"/>
            <w:r w:rsidRPr="002E2194">
              <w:rPr>
                <w:lang w:val="fr-CA"/>
              </w:rPr>
              <w:t xml:space="preserve"> (</w:t>
            </w:r>
            <w:r w:rsidRPr="002E2194">
              <w:rPr>
                <w:i/>
                <w:iCs/>
                <w:lang w:val="fr-CA"/>
              </w:rPr>
              <w:t>Mission Nationale des Risques Naturels</w:t>
            </w:r>
            <w:r w:rsidRPr="002E2194">
              <w:rPr>
                <w:lang w:val="fr-CA"/>
              </w:rPr>
              <w:t>)</w:t>
            </w:r>
            <w:r>
              <w:t xml:space="preserve">    </w:t>
            </w:r>
          </w:p>
          <w:p w14:paraId="6D81AE6E" w14:textId="5EE62AF4" w:rsidR="002E2194" w:rsidRPr="00050C94" w:rsidRDefault="002E2194" w:rsidP="002E21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</w:t>
            </w:r>
            <w:r>
              <w:rPr>
                <w:lang w:val="fr-CA"/>
              </w:rPr>
              <w:t xml:space="preserve"> </w:t>
            </w:r>
            <w:r w:rsidRPr="00050C94">
              <w:rPr>
                <w:lang w:val="fr-CA"/>
              </w:rPr>
              <w:t xml:space="preserve">Sandrine </w:t>
            </w:r>
            <w:proofErr w:type="spellStart"/>
            <w:r w:rsidRPr="00050C94">
              <w:rPr>
                <w:lang w:val="fr-CA"/>
              </w:rPr>
              <w:t>Revet</w:t>
            </w:r>
            <w:proofErr w:type="spellEnd"/>
            <w:r w:rsidRPr="00050C94">
              <w:rPr>
                <w:lang w:val="fr-CA"/>
              </w:rPr>
              <w:t xml:space="preserve"> (</w:t>
            </w:r>
            <w:r w:rsidRPr="00050C94">
              <w:rPr>
                <w:i/>
                <w:iCs/>
                <w:lang w:val="fr-CA"/>
              </w:rPr>
              <w:t>Science-Po, Centre de Recherche Internationale – CERI</w:t>
            </w:r>
            <w:r w:rsidRPr="00050C94">
              <w:rPr>
                <w:lang w:val="fr-CA"/>
              </w:rPr>
              <w:t>)</w:t>
            </w:r>
          </w:p>
          <w:p w14:paraId="322408EB" w14:textId="76208EFF" w:rsidR="00BE208E" w:rsidRPr="002E2194" w:rsidRDefault="002E2194" w:rsidP="00050C94">
            <w:pPr>
              <w:rPr>
                <w:i/>
                <w:iCs/>
              </w:rPr>
            </w:pPr>
            <w:r>
              <w:t xml:space="preserve">     </w:t>
            </w:r>
            <w:r w:rsidR="005F2975">
              <w:t>Freddy Vinet</w:t>
            </w:r>
            <w:r>
              <w:t xml:space="preserve"> (</w:t>
            </w:r>
            <w:r>
              <w:rPr>
                <w:i/>
                <w:iCs/>
              </w:rPr>
              <w:t>Université de Montpellier</w:t>
            </w:r>
            <w:r>
              <w:t xml:space="preserve"> </w:t>
            </w:r>
            <w:r>
              <w:rPr>
                <w:i/>
                <w:iCs/>
              </w:rPr>
              <w:t>– GRED</w:t>
            </w:r>
            <w:r>
              <w:t>)</w:t>
            </w:r>
            <w:r>
              <w:rPr>
                <w:i/>
                <w:iCs/>
              </w:rPr>
              <w:t xml:space="preserve"> </w:t>
            </w:r>
          </w:p>
          <w:p w14:paraId="1AB23403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     Animation : Julien Rebotier (</w:t>
            </w:r>
            <w:r w:rsidRPr="00050C94">
              <w:rPr>
                <w:i/>
                <w:iCs/>
                <w:lang w:val="fr-CA"/>
              </w:rPr>
              <w:t>CNRS – LISST</w:t>
            </w:r>
            <w:r w:rsidRPr="00050C94">
              <w:rPr>
                <w:lang w:val="fr-CA"/>
              </w:rPr>
              <w:t>)</w:t>
            </w:r>
          </w:p>
          <w:p w14:paraId="418208C4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</w:tbl>
    <w:p w14:paraId="2750F859" w14:textId="7CDE211B" w:rsidR="00050C94" w:rsidRDefault="00050C94" w:rsidP="00050C94">
      <w:pPr>
        <w:rPr>
          <w:b/>
          <w:bCs/>
        </w:rPr>
      </w:pPr>
    </w:p>
    <w:p w14:paraId="70A90124" w14:textId="77777777" w:rsidR="00235405" w:rsidRPr="00050C94" w:rsidRDefault="00235405" w:rsidP="00050C94">
      <w:pPr>
        <w:rPr>
          <w:b/>
          <w:bCs/>
        </w:rPr>
      </w:pPr>
    </w:p>
    <w:p w14:paraId="68543390" w14:textId="65C3720E" w:rsidR="00050C94" w:rsidRPr="00050C94" w:rsidRDefault="00050C94" w:rsidP="002E2194">
      <w:pPr>
        <w:jc w:val="center"/>
      </w:pPr>
      <w:r w:rsidRPr="00050C94">
        <w:rPr>
          <w:b/>
          <w:bCs/>
        </w:rPr>
        <w:t xml:space="preserve">Mardi </w:t>
      </w:r>
      <w:r w:rsidR="002E2194">
        <w:rPr>
          <w:b/>
          <w:bCs/>
        </w:rPr>
        <w:t>22</w:t>
      </w:r>
      <w:r w:rsidRPr="00050C94">
        <w:rPr>
          <w:b/>
          <w:bCs/>
        </w:rPr>
        <w:t xml:space="preserve"> </w:t>
      </w:r>
      <w:r w:rsidR="002E2194">
        <w:rPr>
          <w:b/>
          <w:bCs/>
        </w:rPr>
        <w:t>J</w:t>
      </w:r>
      <w:r w:rsidRPr="00050C94">
        <w:rPr>
          <w:b/>
          <w:bCs/>
        </w:rPr>
        <w:t>ui</w:t>
      </w:r>
      <w:r w:rsidR="002E2194">
        <w:rPr>
          <w:b/>
          <w:bCs/>
        </w:rPr>
        <w:t>n</w:t>
      </w:r>
    </w:p>
    <w:p w14:paraId="014B153A" w14:textId="58CB9656" w:rsidR="00050C94" w:rsidRDefault="00050C94" w:rsidP="002E2194">
      <w:pPr>
        <w:jc w:val="center"/>
        <w:rPr>
          <w:i/>
          <w:iCs/>
        </w:rPr>
      </w:pPr>
      <w:r w:rsidRPr="00050C94">
        <w:rPr>
          <w:i/>
          <w:iCs/>
        </w:rPr>
        <w:t>Retours d’expérience et connaissances – enjeux et défis (1)</w:t>
      </w:r>
    </w:p>
    <w:p w14:paraId="1553402E" w14:textId="77777777" w:rsidR="000F478F" w:rsidRPr="00050C94" w:rsidRDefault="000F478F" w:rsidP="002E2194">
      <w:pPr>
        <w:jc w:val="center"/>
        <w:rPr>
          <w:i/>
          <w:iCs/>
        </w:rPr>
      </w:pPr>
    </w:p>
    <w:tbl>
      <w:tblPr>
        <w:tblW w:w="1009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292"/>
      </w:tblGrid>
      <w:tr w:rsidR="00050C94" w:rsidRPr="00050C94" w14:paraId="7105081B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3879F37D" w14:textId="77777777" w:rsidR="00050C94" w:rsidRPr="00050C94" w:rsidRDefault="00050C94" w:rsidP="00050C94">
            <w:pPr>
              <w:rPr>
                <w:b/>
                <w:bCs/>
              </w:rPr>
            </w:pPr>
          </w:p>
          <w:p w14:paraId="397EDCB3" w14:textId="77777777" w:rsidR="00050C94" w:rsidRPr="00050C94" w:rsidRDefault="00050C94" w:rsidP="00050C94">
            <w:r w:rsidRPr="00050C94">
              <w:t>9h</w:t>
            </w:r>
          </w:p>
          <w:p w14:paraId="52E59F9C" w14:textId="77777777" w:rsidR="00050C94" w:rsidRPr="00050C94" w:rsidRDefault="00050C94" w:rsidP="00050C94">
            <w:r w:rsidRPr="00050C94">
              <w:t>10h</w:t>
            </w:r>
          </w:p>
          <w:p w14:paraId="4E2902AE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  <w:tc>
          <w:tcPr>
            <w:tcW w:w="9292" w:type="dxa"/>
            <w:shd w:val="clear" w:color="auto" w:fill="auto"/>
          </w:tcPr>
          <w:p w14:paraId="1658B357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Enjeux épistémologiques et philosophiques de la connaissance</w:t>
            </w:r>
            <w:r w:rsidRPr="00050C94">
              <w:rPr>
                <w:lang w:val="fr-CA"/>
              </w:rPr>
              <w:t xml:space="preserve"> / Conférence</w:t>
            </w:r>
          </w:p>
          <w:p w14:paraId="63E4DA2F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4044C4EC" w14:textId="5C084D40" w:rsid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</w:t>
            </w:r>
            <w:r w:rsidR="002E2194">
              <w:rPr>
                <w:lang w:val="fr-CA"/>
              </w:rPr>
              <w:t>Patrick Pigeon (</w:t>
            </w:r>
            <w:r w:rsidR="008D5A6C" w:rsidRPr="00050C94">
              <w:rPr>
                <w:i/>
                <w:iCs/>
                <w:lang w:val="fr-CA"/>
              </w:rPr>
              <w:t>Université Savoie Mont-Blanc - USMB</w:t>
            </w:r>
            <w:r w:rsidR="002E2194">
              <w:rPr>
                <w:lang w:val="fr-CA"/>
              </w:rPr>
              <w:t>)</w:t>
            </w:r>
          </w:p>
          <w:p w14:paraId="1A4EFA68" w14:textId="265B5857" w:rsidR="002E2194" w:rsidRDefault="002E2194" w:rsidP="00050C94">
            <w:pPr>
              <w:rPr>
                <w:lang w:val="fr-CA"/>
              </w:rPr>
            </w:pPr>
            <w:r>
              <w:rPr>
                <w:lang w:val="fr-CA"/>
              </w:rPr>
              <w:t xml:space="preserve">     Julien </w:t>
            </w:r>
            <w:proofErr w:type="spellStart"/>
            <w:r>
              <w:rPr>
                <w:lang w:val="fr-CA"/>
              </w:rPr>
              <w:t>Rebotier</w:t>
            </w:r>
            <w:proofErr w:type="spellEnd"/>
            <w:r>
              <w:rPr>
                <w:lang w:val="fr-CA"/>
              </w:rPr>
              <w:t xml:space="preserve"> (</w:t>
            </w:r>
            <w:r w:rsidRPr="002E2194">
              <w:rPr>
                <w:i/>
                <w:iCs/>
                <w:lang w:val="fr-CA"/>
              </w:rPr>
              <w:t>CNRS – LISST</w:t>
            </w:r>
            <w:r>
              <w:rPr>
                <w:lang w:val="fr-CA"/>
              </w:rPr>
              <w:t>)</w:t>
            </w:r>
          </w:p>
          <w:p w14:paraId="5D932526" w14:textId="50D2C10C" w:rsidR="002E2194" w:rsidRPr="002E2194" w:rsidRDefault="002E2194" w:rsidP="00050C94">
            <w:pPr>
              <w:rPr>
                <w:lang w:val="fr-CA"/>
              </w:rPr>
            </w:pPr>
          </w:p>
        </w:tc>
      </w:tr>
      <w:tr w:rsidR="00050C94" w:rsidRPr="00050C94" w14:paraId="2A9415C1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6914E3D3" w14:textId="77777777" w:rsidR="00050C94" w:rsidRPr="00050C94" w:rsidRDefault="00050C94" w:rsidP="00050C94">
            <w:r w:rsidRPr="00050C94">
              <w:t>10h</w:t>
            </w:r>
          </w:p>
          <w:p w14:paraId="617504C5" w14:textId="77777777" w:rsidR="00050C94" w:rsidRPr="00050C94" w:rsidRDefault="00050C94" w:rsidP="00050C94">
            <w:r w:rsidRPr="00050C94">
              <w:t>10h30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6144E1B7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339EE07C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E1352A6" w14:textId="77777777" w:rsidR="00050C94" w:rsidRPr="00050C94" w:rsidRDefault="00050C94" w:rsidP="00050C94">
            <w:r w:rsidRPr="00050C94">
              <w:t>10h30</w:t>
            </w:r>
          </w:p>
          <w:p w14:paraId="1656735D" w14:textId="77777777" w:rsidR="00050C94" w:rsidRPr="00050C94" w:rsidRDefault="00050C94" w:rsidP="00050C94">
            <w:pPr>
              <w:rPr>
                <w:b/>
                <w:bCs/>
              </w:rPr>
            </w:pPr>
            <w:r w:rsidRPr="00050C94">
              <w:t>12h30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0D946E16" w14:textId="7C32415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 xml:space="preserve">Modèles de risques </w:t>
            </w:r>
            <w:r w:rsidR="006674C5">
              <w:rPr>
                <w:b/>
                <w:bCs/>
                <w:lang w:val="fr-CA"/>
              </w:rPr>
              <w:t xml:space="preserve">et retours d’expérience </w:t>
            </w:r>
            <w:r w:rsidRPr="00050C94">
              <w:rPr>
                <w:b/>
                <w:bCs/>
                <w:lang w:val="fr-CA"/>
              </w:rPr>
              <w:t>pour chercheurs et gestionnaires : apports et limites</w:t>
            </w:r>
            <w:r w:rsidRPr="00050C94">
              <w:rPr>
                <w:lang w:val="fr-CA"/>
              </w:rPr>
              <w:t>/ Séminaire croisé</w:t>
            </w:r>
          </w:p>
          <w:p w14:paraId="124FF76B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20D38AE8" w14:textId="49AD769C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Damienne </w:t>
            </w:r>
            <w:proofErr w:type="spellStart"/>
            <w:r w:rsidRPr="00050C94">
              <w:rPr>
                <w:lang w:val="fr-CA"/>
              </w:rPr>
              <w:t>Provitolo</w:t>
            </w:r>
            <w:proofErr w:type="spellEnd"/>
            <w:r w:rsidRPr="00050C94">
              <w:rPr>
                <w:lang w:val="fr-CA"/>
              </w:rPr>
              <w:t xml:space="preserve"> (</w:t>
            </w:r>
            <w:r w:rsidRPr="00050C94">
              <w:rPr>
                <w:i/>
                <w:iCs/>
                <w:lang w:val="fr-CA"/>
              </w:rPr>
              <w:t xml:space="preserve">CNRS - </w:t>
            </w:r>
            <w:proofErr w:type="spellStart"/>
            <w:r w:rsidRPr="00050C94">
              <w:rPr>
                <w:i/>
                <w:iCs/>
                <w:lang w:val="fr-CA"/>
              </w:rPr>
              <w:t>Géoazur</w:t>
            </w:r>
            <w:proofErr w:type="spellEnd"/>
            <w:r w:rsidRPr="00050C94">
              <w:rPr>
                <w:lang w:val="fr-CA"/>
              </w:rPr>
              <w:t>)</w:t>
            </w:r>
            <w:r w:rsidR="006674C5">
              <w:rPr>
                <w:lang w:val="fr-CA"/>
              </w:rPr>
              <w:t xml:space="preserve"> point de vue académique</w:t>
            </w:r>
          </w:p>
          <w:p w14:paraId="6E84A13F" w14:textId="7272B50D" w:rsidR="00050C94" w:rsidRPr="00050C94" w:rsidRDefault="00050C94" w:rsidP="00050C94">
            <w:r w:rsidRPr="00050C94">
              <w:rPr>
                <w:lang w:val="fr-CA"/>
              </w:rPr>
              <w:t xml:space="preserve">     Bernard </w:t>
            </w:r>
            <w:proofErr w:type="spellStart"/>
            <w:r w:rsidRPr="00050C94">
              <w:rPr>
                <w:lang w:val="fr-CA"/>
              </w:rPr>
              <w:t>Guézo</w:t>
            </w:r>
            <w:proofErr w:type="spellEnd"/>
            <w:r w:rsidRPr="00050C94">
              <w:rPr>
                <w:lang w:val="fr-CA"/>
              </w:rPr>
              <w:t xml:space="preserve"> (</w:t>
            </w:r>
            <w:r w:rsidRPr="00050C94">
              <w:rPr>
                <w:i/>
                <w:iCs/>
                <w:lang w:val="fr-CA"/>
              </w:rPr>
              <w:t>Ingénieur-expert en vulnérabilité et résilience des territoires, Ex-CEREMA</w:t>
            </w:r>
            <w:r w:rsidRPr="00050C94">
              <w:rPr>
                <w:lang w:val="fr-CA"/>
              </w:rPr>
              <w:t>)</w:t>
            </w:r>
            <w:r w:rsidR="006674C5">
              <w:rPr>
                <w:lang w:val="fr-CA"/>
              </w:rPr>
              <w:t xml:space="preserve"> point de vue action publique</w:t>
            </w:r>
          </w:p>
          <w:p w14:paraId="712AEC37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     Animation : Patrick Pigeon (</w:t>
            </w:r>
            <w:r w:rsidRPr="00050C94">
              <w:rPr>
                <w:i/>
                <w:iCs/>
                <w:lang w:val="fr-CA"/>
              </w:rPr>
              <w:t>Université Savoie Mont-Blanc - USMB</w:t>
            </w:r>
            <w:r w:rsidRPr="00050C94">
              <w:rPr>
                <w:lang w:val="fr-CA"/>
              </w:rPr>
              <w:t>)</w:t>
            </w:r>
          </w:p>
          <w:p w14:paraId="16B4DD6A" w14:textId="77777777" w:rsidR="00050C94" w:rsidRPr="00050C94" w:rsidRDefault="00050C94" w:rsidP="00050C94">
            <w:pPr>
              <w:rPr>
                <w:b/>
                <w:bCs/>
                <w:lang w:val="fr-CA"/>
              </w:rPr>
            </w:pPr>
          </w:p>
        </w:tc>
      </w:tr>
      <w:tr w:rsidR="00050C94" w:rsidRPr="00050C94" w14:paraId="32D371AF" w14:textId="77777777" w:rsidTr="003900C0">
        <w:trPr>
          <w:trHeight w:val="625"/>
        </w:trPr>
        <w:tc>
          <w:tcPr>
            <w:tcW w:w="802" w:type="dxa"/>
            <w:shd w:val="clear" w:color="auto" w:fill="EEECE1" w:themeFill="background2"/>
            <w:vAlign w:val="center"/>
          </w:tcPr>
          <w:p w14:paraId="7116B8A1" w14:textId="77777777" w:rsidR="00050C94" w:rsidRPr="00050C94" w:rsidRDefault="00050C94" w:rsidP="00050C94">
            <w:r w:rsidRPr="00050C94">
              <w:t>12h30</w:t>
            </w:r>
          </w:p>
          <w:p w14:paraId="0FB5F28D" w14:textId="77777777" w:rsidR="00050C94" w:rsidRPr="00050C94" w:rsidRDefault="00050C94" w:rsidP="00050C94">
            <w:r w:rsidRPr="00050C94">
              <w:t>14h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5226BAA7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Déjeuner</w:t>
            </w:r>
          </w:p>
        </w:tc>
      </w:tr>
      <w:tr w:rsidR="00050C94" w:rsidRPr="00050C94" w14:paraId="3D292EF0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4BD1851" w14:textId="77777777" w:rsidR="00050C94" w:rsidRPr="00050C94" w:rsidRDefault="00050C94" w:rsidP="00050C94">
            <w:r w:rsidRPr="00050C94">
              <w:t>14h</w:t>
            </w:r>
          </w:p>
          <w:p w14:paraId="155AE226" w14:textId="77777777" w:rsidR="00050C94" w:rsidRPr="00050C94" w:rsidRDefault="00050C94" w:rsidP="00050C94">
            <w:r w:rsidRPr="00050C94">
              <w:t>16h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5AA2960F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 xml:space="preserve">Savoirs et pratiques, profanes et institutionnels </w:t>
            </w:r>
            <w:r w:rsidRPr="00050C94">
              <w:rPr>
                <w:lang w:val="fr-CA"/>
              </w:rPr>
              <w:t>/ Séminaire croisé</w:t>
            </w:r>
          </w:p>
          <w:p w14:paraId="227B8101" w14:textId="77777777" w:rsidR="006674C5" w:rsidRPr="00050C94" w:rsidRDefault="006674C5" w:rsidP="00050C94">
            <w:pPr>
              <w:rPr>
                <w:lang w:val="fr-CA"/>
              </w:rPr>
            </w:pPr>
          </w:p>
          <w:p w14:paraId="49B8632B" w14:textId="66F7FEE9" w:rsidR="00050C94" w:rsidRPr="0078123D" w:rsidRDefault="00050C94" w:rsidP="00050C94">
            <w:pPr>
              <w:rPr>
                <w:color w:val="FF0000"/>
                <w:lang w:val="fr-CA"/>
              </w:rPr>
            </w:pPr>
            <w:r w:rsidRPr="00050C94">
              <w:rPr>
                <w:lang w:val="fr-CA"/>
              </w:rPr>
              <w:t xml:space="preserve">     John Norton (</w:t>
            </w:r>
            <w:r w:rsidRPr="00050C94">
              <w:rPr>
                <w:i/>
                <w:iCs/>
                <w:lang w:val="fr-CA"/>
              </w:rPr>
              <w:t>ONG DWF</w:t>
            </w:r>
            <w:r w:rsidRPr="00050C94">
              <w:rPr>
                <w:lang w:val="fr-CA"/>
              </w:rPr>
              <w:t>)</w:t>
            </w:r>
            <w:r w:rsidR="006674C5">
              <w:rPr>
                <w:lang w:val="fr-CA"/>
              </w:rPr>
              <w:t> </w:t>
            </w:r>
          </w:p>
          <w:p w14:paraId="41C135A6" w14:textId="4F94AE98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Richard Lambert (</w:t>
            </w:r>
            <w:r w:rsidRPr="00050C94">
              <w:rPr>
                <w:i/>
                <w:iCs/>
                <w:lang w:val="fr-CA"/>
              </w:rPr>
              <w:t>Expert nivologue</w:t>
            </w:r>
            <w:r w:rsidRPr="00050C94">
              <w:rPr>
                <w:lang w:val="fr-CA"/>
              </w:rPr>
              <w:t>)</w:t>
            </w:r>
            <w:r w:rsidR="006674C5">
              <w:rPr>
                <w:lang w:val="fr-CA"/>
              </w:rPr>
              <w:t> </w:t>
            </w:r>
          </w:p>
          <w:p w14:paraId="2C33F0A8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>•• Experts du risque et élus, un même combat? ••</w:t>
            </w:r>
          </w:p>
          <w:p w14:paraId="5FA41E38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     Animation : Patrick Pigeon (</w:t>
            </w:r>
            <w:r w:rsidRPr="00050C94">
              <w:rPr>
                <w:i/>
                <w:iCs/>
                <w:lang w:val="fr-CA"/>
              </w:rPr>
              <w:t>Université Savoie Mont-Blanc - USMB</w:t>
            </w:r>
            <w:r w:rsidRPr="00050C94">
              <w:rPr>
                <w:lang w:val="fr-CA"/>
              </w:rPr>
              <w:t>)</w:t>
            </w:r>
          </w:p>
          <w:p w14:paraId="3628253C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  <w:tr w:rsidR="00050C94" w:rsidRPr="00050C94" w14:paraId="77A76105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6FFA733E" w14:textId="77777777" w:rsidR="00050C94" w:rsidRPr="00050C94" w:rsidRDefault="00050C94" w:rsidP="00050C94">
            <w:r w:rsidRPr="00050C94">
              <w:t>16h</w:t>
            </w:r>
          </w:p>
          <w:p w14:paraId="76240B5B" w14:textId="77777777" w:rsidR="00050C94" w:rsidRPr="00050C94" w:rsidRDefault="00050C94" w:rsidP="00050C94">
            <w:r w:rsidRPr="00050C94">
              <w:t>16h30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5FD48962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2549D292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6B41F6A6" w14:textId="77777777" w:rsidR="00050C94" w:rsidRPr="00050C94" w:rsidRDefault="00050C94" w:rsidP="00050C94">
            <w:r w:rsidRPr="00050C94">
              <w:t>16h30</w:t>
            </w:r>
          </w:p>
          <w:p w14:paraId="5CA025A1" w14:textId="77777777" w:rsidR="00050C94" w:rsidRPr="00050C94" w:rsidRDefault="00050C94" w:rsidP="00050C94">
            <w:r w:rsidRPr="00050C94">
              <w:t>17h15</w:t>
            </w:r>
          </w:p>
        </w:tc>
        <w:tc>
          <w:tcPr>
            <w:tcW w:w="9292" w:type="dxa"/>
            <w:shd w:val="clear" w:color="auto" w:fill="auto"/>
          </w:tcPr>
          <w:p w14:paraId="06D07DEA" w14:textId="6AC907DC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 xml:space="preserve">Une gestion locale des risques, le cas de </w:t>
            </w:r>
            <w:proofErr w:type="spellStart"/>
            <w:r w:rsidRPr="00050C94">
              <w:rPr>
                <w:b/>
                <w:bCs/>
                <w:lang w:val="fr-CA"/>
              </w:rPr>
              <w:t>Vailly</w:t>
            </w:r>
            <w:proofErr w:type="spellEnd"/>
            <w:r w:rsidRPr="00050C94">
              <w:rPr>
                <w:b/>
                <w:bCs/>
                <w:lang w:val="fr-CA"/>
              </w:rPr>
              <w:t xml:space="preserve">, introduction au terrain </w:t>
            </w:r>
          </w:p>
          <w:p w14:paraId="077B271E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1A986AB7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Sophie Justice (</w:t>
            </w:r>
            <w:r w:rsidRPr="00050C94">
              <w:rPr>
                <w:i/>
                <w:iCs/>
                <w:lang w:val="fr-CA"/>
              </w:rPr>
              <w:t xml:space="preserve">Coordinatrice </w:t>
            </w:r>
            <w:proofErr w:type="spellStart"/>
            <w:r w:rsidRPr="00050C94">
              <w:rPr>
                <w:i/>
                <w:iCs/>
                <w:lang w:val="fr-CA"/>
              </w:rPr>
              <w:t>Geopark</w:t>
            </w:r>
            <w:proofErr w:type="spellEnd"/>
            <w:r w:rsidRPr="00050C94">
              <w:rPr>
                <w:i/>
                <w:iCs/>
                <w:lang w:val="fr-CA"/>
              </w:rPr>
              <w:t xml:space="preserve"> Chablais</w:t>
            </w:r>
            <w:r w:rsidRPr="00050C94">
              <w:rPr>
                <w:lang w:val="fr-CA"/>
              </w:rPr>
              <w:t>)</w:t>
            </w:r>
          </w:p>
          <w:p w14:paraId="6442A686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Patrick Pigeon (</w:t>
            </w:r>
            <w:r w:rsidRPr="00050C94">
              <w:rPr>
                <w:i/>
                <w:iCs/>
                <w:lang w:val="fr-CA"/>
              </w:rPr>
              <w:t>Université Savoie Mont-Blanc – USMB</w:t>
            </w:r>
            <w:r w:rsidRPr="00050C94">
              <w:rPr>
                <w:lang w:val="fr-CA"/>
              </w:rPr>
              <w:t>)</w:t>
            </w:r>
          </w:p>
          <w:p w14:paraId="6BFB5DC9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  <w:tr w:rsidR="00050C94" w:rsidRPr="00050C94" w14:paraId="2EA11A9D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1C1FE9E8" w14:textId="77777777" w:rsidR="00050C94" w:rsidRPr="00050C94" w:rsidRDefault="00050C94" w:rsidP="00050C94">
            <w:r w:rsidRPr="00050C94">
              <w:t>17h15</w:t>
            </w:r>
          </w:p>
          <w:p w14:paraId="0F5D2BF9" w14:textId="77777777" w:rsidR="00050C94" w:rsidRPr="00050C94" w:rsidRDefault="00050C94" w:rsidP="00050C94">
            <w:r w:rsidRPr="00050C94">
              <w:t>18h</w:t>
            </w:r>
          </w:p>
        </w:tc>
        <w:tc>
          <w:tcPr>
            <w:tcW w:w="9292" w:type="dxa"/>
            <w:shd w:val="clear" w:color="auto" w:fill="auto"/>
          </w:tcPr>
          <w:p w14:paraId="046C95E6" w14:textId="29B6C2E0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Échanges libres </w:t>
            </w:r>
            <w:r w:rsidR="00754A09">
              <w:rPr>
                <w:b/>
                <w:bCs/>
                <w:lang w:val="fr-CA"/>
              </w:rPr>
              <w:t>autour des travaux des participants</w:t>
            </w:r>
          </w:p>
          <w:p w14:paraId="54BF52FF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4ADFF48D" w14:textId="3D5F6B9E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Discussions en groupes </w:t>
            </w:r>
            <w:r w:rsidR="0078123D">
              <w:rPr>
                <w:lang w:val="fr-CA"/>
              </w:rPr>
              <w:t xml:space="preserve">de participants, </w:t>
            </w:r>
            <w:r w:rsidRPr="00050C94">
              <w:rPr>
                <w:lang w:val="fr-CA"/>
              </w:rPr>
              <w:t xml:space="preserve">animées par les organisateurs </w:t>
            </w:r>
            <w:r w:rsidR="0078123D">
              <w:rPr>
                <w:lang w:val="fr-CA"/>
              </w:rPr>
              <w:t xml:space="preserve">/ </w:t>
            </w:r>
            <w:r w:rsidRPr="00050C94">
              <w:rPr>
                <w:lang w:val="fr-CA"/>
              </w:rPr>
              <w:t xml:space="preserve">intervenants =&gt; Transposition </w:t>
            </w:r>
            <w:r w:rsidRPr="00050C94">
              <w:rPr>
                <w:lang w:val="fr-CA"/>
              </w:rPr>
              <w:lastRenderedPageBreak/>
              <w:t>et appropriation des compétences transmises et expériences présentées par les participants</w:t>
            </w:r>
            <w:r w:rsidR="0078123D">
              <w:rPr>
                <w:lang w:val="fr-CA"/>
              </w:rPr>
              <w:t>.</w:t>
            </w:r>
            <w:r w:rsidRPr="00050C94">
              <w:rPr>
                <w:lang w:val="fr-CA"/>
              </w:rPr>
              <w:t xml:space="preserve"> </w:t>
            </w:r>
          </w:p>
          <w:p w14:paraId="0CB59EFD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  <w:tr w:rsidR="00050C94" w:rsidRPr="00050C94" w14:paraId="31DA12D7" w14:textId="77777777" w:rsidTr="003900C0">
        <w:trPr>
          <w:trHeight w:val="356"/>
        </w:trPr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7586D68B" w14:textId="77777777" w:rsidR="00050C94" w:rsidRPr="00050C94" w:rsidRDefault="00050C94" w:rsidP="00050C94">
            <w:r w:rsidRPr="00050C94">
              <w:lastRenderedPageBreak/>
              <w:t>21h</w:t>
            </w:r>
          </w:p>
          <w:p w14:paraId="50E186B6" w14:textId="77777777" w:rsidR="00050C94" w:rsidRPr="00050C94" w:rsidRDefault="00050C94" w:rsidP="00050C94">
            <w:r w:rsidRPr="00050C94">
              <w:t>Soirée</w:t>
            </w:r>
          </w:p>
        </w:tc>
        <w:tc>
          <w:tcPr>
            <w:tcW w:w="9292" w:type="dxa"/>
            <w:shd w:val="clear" w:color="auto" w:fill="F2F2F2" w:themeFill="background1" w:themeFillShade="F2"/>
          </w:tcPr>
          <w:p w14:paraId="76F9C377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Projection documentaire commentée</w:t>
            </w:r>
          </w:p>
          <w:p w14:paraId="66CC93C8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514E3AB2" w14:textId="77777777" w:rsidR="00050C94" w:rsidRPr="00050C94" w:rsidRDefault="00050C94" w:rsidP="00050C94">
            <w:pPr>
              <w:rPr>
                <w:i/>
                <w:iCs/>
                <w:lang w:val="fr-CA"/>
              </w:rPr>
            </w:pPr>
            <w:r w:rsidRPr="00050C94">
              <w:rPr>
                <w:i/>
                <w:iCs/>
                <w:lang w:val="fr-CA"/>
              </w:rPr>
              <w:t xml:space="preserve">     Titre du film ou du documentaire</w:t>
            </w:r>
          </w:p>
          <w:p w14:paraId="412E8CBD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</w:tbl>
    <w:p w14:paraId="16119654" w14:textId="77777777" w:rsidR="00050C94" w:rsidRPr="00050C94" w:rsidRDefault="00050C94" w:rsidP="00050C94">
      <w:pPr>
        <w:rPr>
          <w:b/>
          <w:bCs/>
        </w:rPr>
      </w:pPr>
    </w:p>
    <w:p w14:paraId="3BC0CE49" w14:textId="77777777" w:rsidR="00050C94" w:rsidRPr="00050C94" w:rsidRDefault="00050C94" w:rsidP="00050C94">
      <w:pPr>
        <w:rPr>
          <w:b/>
          <w:bCs/>
        </w:rPr>
      </w:pPr>
    </w:p>
    <w:p w14:paraId="6EB6A214" w14:textId="3F9F1FB8" w:rsidR="00050C94" w:rsidRPr="00050C94" w:rsidRDefault="00050C94" w:rsidP="0078123D">
      <w:pPr>
        <w:jc w:val="center"/>
      </w:pPr>
      <w:r w:rsidRPr="00050C94">
        <w:rPr>
          <w:b/>
          <w:bCs/>
        </w:rPr>
        <w:t xml:space="preserve">Mercredi </w:t>
      </w:r>
      <w:r w:rsidR="0078123D">
        <w:rPr>
          <w:b/>
          <w:bCs/>
        </w:rPr>
        <w:t>23</w:t>
      </w:r>
      <w:r w:rsidRPr="00050C94">
        <w:rPr>
          <w:b/>
          <w:bCs/>
        </w:rPr>
        <w:t xml:space="preserve"> </w:t>
      </w:r>
      <w:r w:rsidR="0078123D">
        <w:rPr>
          <w:b/>
          <w:bCs/>
        </w:rPr>
        <w:t>Juin</w:t>
      </w:r>
    </w:p>
    <w:p w14:paraId="6F74D81E" w14:textId="12307AC5" w:rsidR="00050C94" w:rsidRDefault="00050C94" w:rsidP="0078123D">
      <w:pPr>
        <w:jc w:val="center"/>
        <w:rPr>
          <w:i/>
          <w:iCs/>
        </w:rPr>
      </w:pPr>
      <w:r w:rsidRPr="00050C94">
        <w:rPr>
          <w:i/>
          <w:iCs/>
        </w:rPr>
        <w:t>Retours d’expérience et contextes socio-politiques – enjeux et défis (2)</w:t>
      </w:r>
    </w:p>
    <w:p w14:paraId="68E29DC6" w14:textId="77777777" w:rsidR="000F478F" w:rsidRPr="00050C94" w:rsidRDefault="000F478F" w:rsidP="0078123D">
      <w:pPr>
        <w:jc w:val="center"/>
        <w:rPr>
          <w:i/>
          <w:iCs/>
        </w:rPr>
      </w:pPr>
    </w:p>
    <w:tbl>
      <w:tblPr>
        <w:tblW w:w="1009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292"/>
      </w:tblGrid>
      <w:tr w:rsidR="00050C94" w:rsidRPr="00050C94" w14:paraId="53593F57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7093E4AA" w14:textId="77777777" w:rsidR="00050C94" w:rsidRPr="00050C94" w:rsidRDefault="00050C94" w:rsidP="00050C94">
            <w:pPr>
              <w:rPr>
                <w:b/>
                <w:bCs/>
              </w:rPr>
            </w:pPr>
          </w:p>
          <w:p w14:paraId="74B85201" w14:textId="77777777" w:rsidR="00050C94" w:rsidRPr="00050C94" w:rsidRDefault="00050C94" w:rsidP="00050C94">
            <w:r w:rsidRPr="00050C94">
              <w:t>9h</w:t>
            </w:r>
          </w:p>
          <w:p w14:paraId="5E2EE121" w14:textId="77777777" w:rsidR="00050C94" w:rsidRPr="00050C94" w:rsidRDefault="00050C94" w:rsidP="00050C94">
            <w:r w:rsidRPr="00050C94">
              <w:t>15h30</w:t>
            </w:r>
          </w:p>
          <w:p w14:paraId="477F9710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  <w:tc>
          <w:tcPr>
            <w:tcW w:w="9292" w:type="dxa"/>
            <w:shd w:val="clear" w:color="auto" w:fill="auto"/>
          </w:tcPr>
          <w:p w14:paraId="04D3261F" w14:textId="179B1003" w:rsidR="00050C94" w:rsidRPr="0078123D" w:rsidRDefault="00050C94" w:rsidP="00050C94">
            <w:pPr>
              <w:rPr>
                <w:color w:val="FF0000"/>
                <w:lang w:val="fr-CA"/>
              </w:rPr>
            </w:pPr>
            <w:r w:rsidRPr="00050C94">
              <w:rPr>
                <w:b/>
                <w:bCs/>
                <w:lang w:val="fr-CA"/>
              </w:rPr>
              <w:t xml:space="preserve">Étude de cas </w:t>
            </w:r>
            <w:r w:rsidRPr="00050C94">
              <w:rPr>
                <w:b/>
                <w:bCs/>
                <w:i/>
                <w:iCs/>
                <w:lang w:val="fr-CA"/>
              </w:rPr>
              <w:t>In Situ</w:t>
            </w:r>
            <w:r w:rsidRPr="00050C94">
              <w:rPr>
                <w:b/>
                <w:bCs/>
                <w:lang w:val="fr-CA"/>
              </w:rPr>
              <w:t xml:space="preserve"> – G</w:t>
            </w:r>
            <w:r w:rsidR="006634D4">
              <w:rPr>
                <w:b/>
                <w:bCs/>
                <w:lang w:val="fr-CA"/>
              </w:rPr>
              <w:t>estion du territoire et g</w:t>
            </w:r>
            <w:r w:rsidRPr="00050C94">
              <w:rPr>
                <w:b/>
                <w:bCs/>
                <w:lang w:val="fr-CA"/>
              </w:rPr>
              <w:t xml:space="preserve">lissements de terrain sur la commune de </w:t>
            </w:r>
            <w:proofErr w:type="spellStart"/>
            <w:r w:rsidRPr="00050C94">
              <w:rPr>
                <w:b/>
                <w:bCs/>
                <w:lang w:val="fr-CA"/>
              </w:rPr>
              <w:t>Vailly</w:t>
            </w:r>
            <w:proofErr w:type="spellEnd"/>
            <w:r w:rsidRPr="00050C94">
              <w:rPr>
                <w:lang w:val="fr-CA"/>
              </w:rPr>
              <w:t xml:space="preserve"> / Sortie terrain</w:t>
            </w:r>
          </w:p>
          <w:p w14:paraId="336A168E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07F00E45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Sophie Justice (</w:t>
            </w:r>
            <w:r w:rsidRPr="00050C94">
              <w:rPr>
                <w:i/>
                <w:iCs/>
                <w:lang w:val="fr-CA"/>
              </w:rPr>
              <w:t xml:space="preserve">Coordinatrice </w:t>
            </w:r>
            <w:proofErr w:type="spellStart"/>
            <w:r w:rsidRPr="00050C94">
              <w:rPr>
                <w:i/>
                <w:iCs/>
                <w:lang w:val="fr-CA"/>
              </w:rPr>
              <w:t>Geopark</w:t>
            </w:r>
            <w:proofErr w:type="spellEnd"/>
            <w:r w:rsidRPr="00050C94">
              <w:rPr>
                <w:i/>
                <w:iCs/>
                <w:lang w:val="fr-CA"/>
              </w:rPr>
              <w:t xml:space="preserve"> Chablais</w:t>
            </w:r>
            <w:r w:rsidRPr="00050C94">
              <w:rPr>
                <w:lang w:val="fr-CA"/>
              </w:rPr>
              <w:t>)</w:t>
            </w:r>
          </w:p>
          <w:p w14:paraId="1F6027E3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Patrick Pigeon (</w:t>
            </w:r>
            <w:r w:rsidRPr="00050C94">
              <w:rPr>
                <w:i/>
                <w:iCs/>
                <w:lang w:val="fr-CA"/>
              </w:rPr>
              <w:t>Université Savoie Mont-Blanc – USMB</w:t>
            </w:r>
            <w:r w:rsidRPr="00050C94">
              <w:rPr>
                <w:lang w:val="fr-CA"/>
              </w:rPr>
              <w:t>)</w:t>
            </w:r>
          </w:p>
          <w:p w14:paraId="46E6F97E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Amandine Moulin (</w:t>
            </w:r>
            <w:r w:rsidRPr="00050C94">
              <w:rPr>
                <w:i/>
                <w:iCs/>
                <w:lang w:val="fr-CA"/>
              </w:rPr>
              <w:t xml:space="preserve">Bureau d’étude– Cabinet </w:t>
            </w:r>
            <w:proofErr w:type="spellStart"/>
            <w:r w:rsidRPr="00050C94">
              <w:rPr>
                <w:i/>
                <w:iCs/>
                <w:lang w:val="fr-CA"/>
              </w:rPr>
              <w:t>Uguet</w:t>
            </w:r>
            <w:proofErr w:type="spellEnd"/>
            <w:r w:rsidRPr="00050C94">
              <w:rPr>
                <w:lang w:val="fr-CA"/>
              </w:rPr>
              <w:t>)</w:t>
            </w:r>
          </w:p>
          <w:p w14:paraId="25FE424C" w14:textId="74A52212" w:rsidR="00050C94" w:rsidRPr="00050C94" w:rsidRDefault="00754A09" w:rsidP="00050C94">
            <w:r>
              <w:t xml:space="preserve">     </w:t>
            </w:r>
            <w:r w:rsidR="00050C94" w:rsidRPr="00050C94">
              <w:t xml:space="preserve">Interlocuteurs locaux </w:t>
            </w:r>
          </w:p>
          <w:p w14:paraId="26422A30" w14:textId="77777777" w:rsidR="00050C94" w:rsidRPr="00050C94" w:rsidRDefault="00050C94" w:rsidP="00050C94"/>
        </w:tc>
      </w:tr>
      <w:tr w:rsidR="00050C94" w:rsidRPr="00050C94" w14:paraId="3DD77C08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21DFC686" w14:textId="77777777" w:rsidR="00050C94" w:rsidRPr="00050C94" w:rsidRDefault="00050C94" w:rsidP="00050C94">
            <w:r w:rsidRPr="00050C94">
              <w:t>15h30</w:t>
            </w:r>
          </w:p>
          <w:p w14:paraId="20CFB4F5" w14:textId="77777777" w:rsidR="00050C94" w:rsidRPr="00050C94" w:rsidRDefault="00050C94" w:rsidP="00050C94">
            <w:r w:rsidRPr="00050C94">
              <w:t>16h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5B5DF045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64E2D3D1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EBE0724" w14:textId="77777777" w:rsidR="00050C94" w:rsidRPr="00050C94" w:rsidRDefault="00050C94" w:rsidP="00050C94">
            <w:r w:rsidRPr="00050C94">
              <w:t>16h</w:t>
            </w:r>
          </w:p>
          <w:p w14:paraId="2B24A774" w14:textId="77777777" w:rsidR="00050C94" w:rsidRPr="00050C94" w:rsidRDefault="00050C94" w:rsidP="00050C94">
            <w:pPr>
              <w:rPr>
                <w:b/>
                <w:bCs/>
              </w:rPr>
            </w:pPr>
            <w:r w:rsidRPr="00050C94">
              <w:t>18h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3838C989" w14:textId="5F082468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Recherche</w:t>
            </w:r>
            <w:r w:rsidR="0078123D">
              <w:rPr>
                <w:b/>
                <w:bCs/>
                <w:lang w:val="fr-CA"/>
              </w:rPr>
              <w:t>, coopération</w:t>
            </w:r>
            <w:r w:rsidRPr="00050C94">
              <w:rPr>
                <w:b/>
                <w:bCs/>
                <w:lang w:val="fr-CA"/>
              </w:rPr>
              <w:t xml:space="preserve"> et action publique à Quito </w:t>
            </w:r>
            <w:r w:rsidRPr="00050C94">
              <w:rPr>
                <w:lang w:val="fr-CA"/>
              </w:rPr>
              <w:t>/ Séminaire croisé</w:t>
            </w:r>
          </w:p>
          <w:p w14:paraId="75984FAD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6F35A7EA" w14:textId="77777777" w:rsidR="00050C94" w:rsidRPr="0025241D" w:rsidRDefault="00050C94" w:rsidP="00050C94">
            <w:pPr>
              <w:rPr>
                <w:lang w:val="en-US"/>
              </w:rPr>
            </w:pPr>
            <w:r w:rsidRPr="00050C94">
              <w:rPr>
                <w:lang w:val="fr-CA"/>
              </w:rPr>
              <w:t xml:space="preserve">     </w:t>
            </w:r>
            <w:r w:rsidRPr="0025241D">
              <w:rPr>
                <w:lang w:val="en-US"/>
              </w:rPr>
              <w:t>Pascale Metzger (</w:t>
            </w:r>
            <w:r w:rsidRPr="0025241D">
              <w:rPr>
                <w:i/>
                <w:iCs/>
                <w:lang w:val="en-US"/>
              </w:rPr>
              <w:t>IRD - PRODIG</w:t>
            </w:r>
            <w:r w:rsidRPr="0025241D">
              <w:rPr>
                <w:lang w:val="en-US"/>
              </w:rPr>
              <w:t>)</w:t>
            </w:r>
          </w:p>
          <w:p w14:paraId="7877B6D0" w14:textId="1C63110E" w:rsidR="00050C94" w:rsidRPr="0025241D" w:rsidRDefault="0078123D" w:rsidP="00050C94">
            <w:pPr>
              <w:rPr>
                <w:lang w:val="en-US"/>
              </w:rPr>
            </w:pPr>
            <w:r w:rsidRPr="0025241D">
              <w:rPr>
                <w:lang w:val="en-US"/>
              </w:rPr>
              <w:t xml:space="preserve">     </w:t>
            </w:r>
            <w:proofErr w:type="spellStart"/>
            <w:r w:rsidR="00050C94" w:rsidRPr="0025241D">
              <w:rPr>
                <w:lang w:val="en-US"/>
              </w:rPr>
              <w:t>Nury</w:t>
            </w:r>
            <w:proofErr w:type="spellEnd"/>
            <w:r w:rsidRPr="0025241D">
              <w:rPr>
                <w:lang w:val="en-US"/>
              </w:rPr>
              <w:t xml:space="preserve"> </w:t>
            </w:r>
            <w:r w:rsidR="00050C94" w:rsidRPr="0025241D">
              <w:rPr>
                <w:lang w:val="en-US"/>
              </w:rPr>
              <w:t>Bermudez (</w:t>
            </w:r>
            <w:r w:rsidR="00050C94" w:rsidRPr="0025241D">
              <w:rPr>
                <w:i/>
                <w:iCs/>
                <w:lang w:val="en-US"/>
              </w:rPr>
              <w:t>PNUD Quito</w:t>
            </w:r>
            <w:r w:rsidR="00050C94" w:rsidRPr="0025241D">
              <w:rPr>
                <w:lang w:val="en-US"/>
              </w:rPr>
              <w:t>)</w:t>
            </w:r>
            <w:r w:rsidR="006674C5" w:rsidRPr="0025241D">
              <w:rPr>
                <w:color w:val="FF0000"/>
                <w:lang w:val="en-US"/>
              </w:rPr>
              <w:t xml:space="preserve"> </w:t>
            </w:r>
          </w:p>
          <w:p w14:paraId="7BFFCF62" w14:textId="1F91FA63" w:rsidR="006674C5" w:rsidRPr="0078123D" w:rsidRDefault="0078123D" w:rsidP="00050C94">
            <w:pPr>
              <w:rPr>
                <w:color w:val="FF0000"/>
                <w:lang w:val="fr-CA"/>
              </w:rPr>
            </w:pPr>
            <w:r w:rsidRPr="0025241D">
              <w:rPr>
                <w:lang w:val="en-US"/>
              </w:rPr>
              <w:t xml:space="preserve">     </w:t>
            </w:r>
            <w:r w:rsidR="006674C5">
              <w:rPr>
                <w:lang w:val="fr-CA"/>
              </w:rPr>
              <w:t xml:space="preserve">Sandrine </w:t>
            </w:r>
            <w:proofErr w:type="spellStart"/>
            <w:r>
              <w:rPr>
                <w:lang w:val="fr-CA"/>
              </w:rPr>
              <w:t>Revet</w:t>
            </w:r>
            <w:proofErr w:type="spellEnd"/>
            <w:r>
              <w:rPr>
                <w:lang w:val="fr-CA"/>
              </w:rPr>
              <w:t xml:space="preserve"> (</w:t>
            </w:r>
            <w:r>
              <w:rPr>
                <w:i/>
                <w:iCs/>
                <w:lang w:val="fr-CA"/>
              </w:rPr>
              <w:t xml:space="preserve">CERI – Science </w:t>
            </w:r>
            <w:r w:rsidRPr="0078123D">
              <w:rPr>
                <w:lang w:val="fr-CA"/>
              </w:rPr>
              <w:t>Po</w:t>
            </w:r>
            <w:r>
              <w:rPr>
                <w:lang w:val="fr-CA"/>
              </w:rPr>
              <w:t xml:space="preserve">) </w:t>
            </w:r>
          </w:p>
          <w:p w14:paraId="23AD3EAD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     Animation : Julien Rebotier (</w:t>
            </w:r>
            <w:r w:rsidRPr="00050C94">
              <w:rPr>
                <w:i/>
                <w:iCs/>
                <w:lang w:val="fr-CA"/>
              </w:rPr>
              <w:t>CNRS – LISST</w:t>
            </w:r>
            <w:r w:rsidRPr="00050C94">
              <w:rPr>
                <w:lang w:val="fr-CA"/>
              </w:rPr>
              <w:t>)</w:t>
            </w:r>
          </w:p>
          <w:p w14:paraId="484A4917" w14:textId="77777777" w:rsidR="00050C94" w:rsidRPr="00050C94" w:rsidRDefault="00050C94" w:rsidP="00050C94">
            <w:pPr>
              <w:rPr>
                <w:b/>
                <w:bCs/>
                <w:lang w:val="fr-CA"/>
              </w:rPr>
            </w:pPr>
          </w:p>
        </w:tc>
      </w:tr>
      <w:tr w:rsidR="00050C94" w:rsidRPr="00050C94" w14:paraId="2AC25B89" w14:textId="77777777" w:rsidTr="003900C0">
        <w:trPr>
          <w:trHeight w:val="356"/>
        </w:trPr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6CE4D84F" w14:textId="77777777" w:rsidR="00050C94" w:rsidRPr="00050C94" w:rsidRDefault="00050C94" w:rsidP="00050C94">
            <w:r w:rsidRPr="00050C94">
              <w:t>18h</w:t>
            </w:r>
          </w:p>
          <w:p w14:paraId="224B314F" w14:textId="77777777" w:rsidR="00050C94" w:rsidRPr="00050C94" w:rsidRDefault="00050C94" w:rsidP="00050C94">
            <w:r w:rsidRPr="00050C94">
              <w:t>Soirée</w:t>
            </w:r>
          </w:p>
        </w:tc>
        <w:tc>
          <w:tcPr>
            <w:tcW w:w="9292" w:type="dxa"/>
            <w:shd w:val="clear" w:color="auto" w:fill="F2F2F2" w:themeFill="background1" w:themeFillShade="F2"/>
          </w:tcPr>
          <w:p w14:paraId="39AF58AD" w14:textId="6E94376B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Échanges libres </w:t>
            </w:r>
            <w:r w:rsidR="00754A09">
              <w:rPr>
                <w:b/>
                <w:bCs/>
                <w:lang w:val="fr-CA"/>
              </w:rPr>
              <w:t>autour des travaux des participants</w:t>
            </w:r>
          </w:p>
          <w:p w14:paraId="59796677" w14:textId="77777777" w:rsidR="000F478F" w:rsidRDefault="000F478F" w:rsidP="00050C94">
            <w:pPr>
              <w:rPr>
                <w:lang w:val="fr-CA"/>
              </w:rPr>
            </w:pPr>
          </w:p>
          <w:p w14:paraId="16E9A870" w14:textId="6E58A330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Discussions en groupes </w:t>
            </w:r>
            <w:r w:rsidR="00D35049">
              <w:rPr>
                <w:lang w:val="fr-CA"/>
              </w:rPr>
              <w:t xml:space="preserve">de participants, </w:t>
            </w:r>
            <w:r w:rsidRPr="00050C94">
              <w:rPr>
                <w:lang w:val="fr-CA"/>
              </w:rPr>
              <w:t xml:space="preserve">animées par les organisateurs </w:t>
            </w:r>
            <w:r w:rsidR="00D35049">
              <w:rPr>
                <w:lang w:val="fr-CA"/>
              </w:rPr>
              <w:t>/</w:t>
            </w:r>
            <w:r w:rsidRPr="00050C94">
              <w:rPr>
                <w:lang w:val="fr-CA"/>
              </w:rPr>
              <w:t xml:space="preserve"> intervenants =&gt;</w:t>
            </w:r>
            <w:r w:rsidR="00D35049">
              <w:rPr>
                <w:lang w:val="fr-CA"/>
              </w:rPr>
              <w:t xml:space="preserve"> </w:t>
            </w:r>
            <w:r w:rsidRPr="00050C94">
              <w:rPr>
                <w:lang w:val="fr-CA"/>
              </w:rPr>
              <w:t>Autour (1) du type de connaissances produites et de l’influence des conditions sociales sur leur production; et autour (2) de la portée sociale et des conséquences de la recherche réalisée.</w:t>
            </w:r>
          </w:p>
          <w:p w14:paraId="1CEF7E06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</w:tbl>
    <w:p w14:paraId="0A11A1D5" w14:textId="77777777" w:rsidR="00235405" w:rsidRDefault="00235405" w:rsidP="001D4EB8">
      <w:pPr>
        <w:jc w:val="center"/>
        <w:rPr>
          <w:b/>
          <w:bCs/>
        </w:rPr>
      </w:pPr>
    </w:p>
    <w:p w14:paraId="242F765F" w14:textId="77777777" w:rsidR="00235405" w:rsidRDefault="00235405" w:rsidP="001D4EB8">
      <w:pPr>
        <w:jc w:val="center"/>
        <w:rPr>
          <w:b/>
          <w:bCs/>
        </w:rPr>
      </w:pPr>
    </w:p>
    <w:p w14:paraId="5E47EFCB" w14:textId="617A1975" w:rsidR="00050C94" w:rsidRPr="00050C94" w:rsidRDefault="00050C94" w:rsidP="001D4EB8">
      <w:pPr>
        <w:jc w:val="center"/>
      </w:pPr>
      <w:r w:rsidRPr="00050C94">
        <w:rPr>
          <w:b/>
          <w:bCs/>
        </w:rPr>
        <w:t xml:space="preserve">Jeudi </w:t>
      </w:r>
      <w:r w:rsidR="001D4EB8">
        <w:rPr>
          <w:b/>
          <w:bCs/>
        </w:rPr>
        <w:t>24 Juin</w:t>
      </w:r>
    </w:p>
    <w:p w14:paraId="08C71EE2" w14:textId="7A31D8D9" w:rsidR="00050C94" w:rsidRDefault="006A0AA2" w:rsidP="001D4EB8">
      <w:pPr>
        <w:jc w:val="center"/>
        <w:rPr>
          <w:i/>
          <w:iCs/>
        </w:rPr>
      </w:pPr>
      <w:r>
        <w:rPr>
          <w:i/>
          <w:iCs/>
        </w:rPr>
        <w:t>I</w:t>
      </w:r>
      <w:r w:rsidR="00050C94" w:rsidRPr="00050C94">
        <w:rPr>
          <w:i/>
          <w:iCs/>
        </w:rPr>
        <w:t>ntégration</w:t>
      </w:r>
      <w:r w:rsidR="00381BF0">
        <w:rPr>
          <w:i/>
          <w:iCs/>
        </w:rPr>
        <w:t xml:space="preserve"> de</w:t>
      </w:r>
      <w:r>
        <w:rPr>
          <w:i/>
          <w:iCs/>
        </w:rPr>
        <w:t>s</w:t>
      </w:r>
      <w:r w:rsidR="00381BF0">
        <w:rPr>
          <w:i/>
          <w:iCs/>
        </w:rPr>
        <w:t xml:space="preserve"> connaissance</w:t>
      </w:r>
      <w:r>
        <w:rPr>
          <w:i/>
          <w:iCs/>
        </w:rPr>
        <w:t>s</w:t>
      </w:r>
      <w:r w:rsidR="006B7698">
        <w:rPr>
          <w:i/>
          <w:iCs/>
        </w:rPr>
        <w:t xml:space="preserve"> pour </w:t>
      </w:r>
      <w:r>
        <w:rPr>
          <w:i/>
          <w:iCs/>
        </w:rPr>
        <w:t>réduire les risques</w:t>
      </w:r>
      <w:r w:rsidR="00381BF0">
        <w:rPr>
          <w:i/>
          <w:iCs/>
        </w:rPr>
        <w:t xml:space="preserve"> – </w:t>
      </w:r>
      <w:r w:rsidR="001D4EB8">
        <w:rPr>
          <w:i/>
          <w:iCs/>
        </w:rPr>
        <w:t xml:space="preserve">Réflexions </w:t>
      </w:r>
      <w:r w:rsidR="00381BF0">
        <w:rPr>
          <w:i/>
          <w:iCs/>
        </w:rPr>
        <w:t>liées a</w:t>
      </w:r>
      <w:r w:rsidR="001D4EB8">
        <w:rPr>
          <w:i/>
          <w:iCs/>
        </w:rPr>
        <w:t>u COVID</w:t>
      </w:r>
    </w:p>
    <w:p w14:paraId="5E237AF2" w14:textId="77777777" w:rsidR="000F478F" w:rsidRPr="00050C94" w:rsidRDefault="000F478F" w:rsidP="001D4EB8">
      <w:pPr>
        <w:jc w:val="center"/>
        <w:rPr>
          <w:i/>
          <w:iCs/>
        </w:rPr>
      </w:pPr>
    </w:p>
    <w:tbl>
      <w:tblPr>
        <w:tblW w:w="1009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292"/>
      </w:tblGrid>
      <w:tr w:rsidR="006A0AA2" w:rsidRPr="00050C94" w14:paraId="4912C358" w14:textId="77777777" w:rsidTr="00562A9D">
        <w:trPr>
          <w:trHeight w:val="356"/>
        </w:trPr>
        <w:tc>
          <w:tcPr>
            <w:tcW w:w="802" w:type="dxa"/>
            <w:vAlign w:val="center"/>
          </w:tcPr>
          <w:p w14:paraId="5F488CDD" w14:textId="77777777" w:rsidR="006A0AA2" w:rsidRPr="00050C94" w:rsidRDefault="006A0AA2" w:rsidP="00562A9D">
            <w:pPr>
              <w:rPr>
                <w:b/>
                <w:bCs/>
              </w:rPr>
            </w:pPr>
          </w:p>
          <w:p w14:paraId="7D50D3F9" w14:textId="4B0760BB" w:rsidR="006A0AA2" w:rsidRPr="00050C94" w:rsidRDefault="006A0AA2" w:rsidP="00562A9D">
            <w:r>
              <w:t>8</w:t>
            </w:r>
            <w:r w:rsidRPr="00050C94">
              <w:t>h</w:t>
            </w:r>
            <w:r>
              <w:t>30</w:t>
            </w:r>
          </w:p>
          <w:p w14:paraId="20E0E18F" w14:textId="7516B415" w:rsidR="006A0AA2" w:rsidRPr="00050C94" w:rsidRDefault="006A0AA2" w:rsidP="00562A9D">
            <w:r>
              <w:t>9</w:t>
            </w:r>
            <w:r w:rsidRPr="00050C94">
              <w:t>h</w:t>
            </w:r>
          </w:p>
          <w:p w14:paraId="6E39E637" w14:textId="77777777" w:rsidR="006A0AA2" w:rsidRPr="00050C94" w:rsidRDefault="006A0AA2" w:rsidP="00562A9D">
            <w:pPr>
              <w:rPr>
                <w:b/>
                <w:bCs/>
              </w:rPr>
            </w:pPr>
          </w:p>
        </w:tc>
        <w:tc>
          <w:tcPr>
            <w:tcW w:w="9292" w:type="dxa"/>
            <w:shd w:val="clear" w:color="auto" w:fill="auto"/>
          </w:tcPr>
          <w:p w14:paraId="3E41BFD2" w14:textId="7E4BBC40" w:rsidR="006A0AA2" w:rsidRPr="00050C94" w:rsidRDefault="006A0AA2" w:rsidP="00562A9D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Inter- Trans- Pluri- Introduction problématique aux liens connaissances - actions pour réduire les risques</w:t>
            </w:r>
            <w:r w:rsidRPr="00050C94">
              <w:rPr>
                <w:b/>
                <w:bCs/>
                <w:lang w:val="fr-CA"/>
              </w:rPr>
              <w:t xml:space="preserve"> </w:t>
            </w:r>
            <w:r w:rsidRPr="00050C94">
              <w:rPr>
                <w:lang w:val="fr-CA"/>
              </w:rPr>
              <w:t>/ Conférence</w:t>
            </w:r>
          </w:p>
          <w:p w14:paraId="7B68AE3B" w14:textId="77777777" w:rsidR="006A0AA2" w:rsidRPr="00050C94" w:rsidRDefault="006A0AA2" w:rsidP="00562A9D">
            <w:pPr>
              <w:rPr>
                <w:lang w:val="fr-CA"/>
              </w:rPr>
            </w:pPr>
          </w:p>
          <w:p w14:paraId="301512FE" w14:textId="06740ADD" w:rsidR="006A0AA2" w:rsidRPr="006A0AA2" w:rsidRDefault="006A0AA2" w:rsidP="00562A9D">
            <w:pPr>
              <w:rPr>
                <w:b/>
                <w:bCs/>
              </w:rPr>
            </w:pPr>
            <w:r w:rsidRPr="006A0AA2">
              <w:t xml:space="preserve">    </w:t>
            </w:r>
            <w:r w:rsidRPr="00050C94">
              <w:rPr>
                <w:lang w:val="fr-CA"/>
              </w:rPr>
              <w:t xml:space="preserve">Sylvia </w:t>
            </w:r>
            <w:proofErr w:type="spellStart"/>
            <w:r w:rsidRPr="00050C94">
              <w:rPr>
                <w:lang w:val="fr-CA"/>
              </w:rPr>
              <w:t>Becerra</w:t>
            </w:r>
            <w:proofErr w:type="spellEnd"/>
            <w:r w:rsidRPr="00050C94">
              <w:rPr>
                <w:lang w:val="fr-CA"/>
              </w:rPr>
              <w:t xml:space="preserve"> (</w:t>
            </w:r>
            <w:r w:rsidRPr="00050C94">
              <w:rPr>
                <w:i/>
                <w:iCs/>
                <w:lang w:val="fr-CA"/>
              </w:rPr>
              <w:t>CNRS – Géosciences Environnement Toulouse-GET</w:t>
            </w:r>
            <w:r w:rsidRPr="00050C94">
              <w:rPr>
                <w:lang w:val="fr-CA"/>
              </w:rPr>
              <w:t>)</w:t>
            </w:r>
          </w:p>
          <w:p w14:paraId="33867A68" w14:textId="77777777" w:rsidR="006A0AA2" w:rsidRPr="00050C94" w:rsidRDefault="006A0AA2" w:rsidP="00562A9D"/>
        </w:tc>
      </w:tr>
      <w:tr w:rsidR="00050C94" w:rsidRPr="00050C94" w14:paraId="5274CA9A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59F8794D" w14:textId="77777777" w:rsidR="00050C94" w:rsidRPr="00050C94" w:rsidRDefault="00050C94" w:rsidP="00050C94">
            <w:pPr>
              <w:rPr>
                <w:b/>
                <w:bCs/>
              </w:rPr>
            </w:pPr>
          </w:p>
          <w:p w14:paraId="2C525777" w14:textId="030774C8" w:rsidR="00050C94" w:rsidRPr="00050C94" w:rsidRDefault="00050C94" w:rsidP="00050C94">
            <w:r w:rsidRPr="00050C94">
              <w:t>9h</w:t>
            </w:r>
          </w:p>
          <w:p w14:paraId="6DF2378F" w14:textId="5017C68A" w:rsidR="00050C94" w:rsidRPr="00050C94" w:rsidRDefault="00050C94" w:rsidP="00050C94">
            <w:r w:rsidRPr="00050C94">
              <w:t>10h</w:t>
            </w:r>
          </w:p>
          <w:p w14:paraId="004A6629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  <w:tc>
          <w:tcPr>
            <w:tcW w:w="9292" w:type="dxa"/>
            <w:shd w:val="clear" w:color="auto" w:fill="auto"/>
          </w:tcPr>
          <w:p w14:paraId="1520572B" w14:textId="5233547F" w:rsidR="006A0AA2" w:rsidRPr="00050C94" w:rsidRDefault="006A0AA2" w:rsidP="006A0AA2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Retour d’expérience sur la m</w:t>
            </w:r>
            <w:r w:rsidRPr="00050C94">
              <w:rPr>
                <w:b/>
                <w:bCs/>
                <w:lang w:val="fr-CA"/>
              </w:rPr>
              <w:t xml:space="preserve">ise en place d’un outil transdisciplinaire de gestion des risques </w:t>
            </w:r>
            <w:r w:rsidRPr="00050C94">
              <w:rPr>
                <w:lang w:val="fr-CA"/>
              </w:rPr>
              <w:t>/ Conférence</w:t>
            </w:r>
            <w:r w:rsidR="0025241D">
              <w:rPr>
                <w:lang w:val="fr-CA"/>
              </w:rPr>
              <w:t xml:space="preserve"> – atelier </w:t>
            </w:r>
          </w:p>
          <w:p w14:paraId="14BCDB60" w14:textId="77777777" w:rsidR="006A0AA2" w:rsidRPr="00050C94" w:rsidRDefault="006A0AA2" w:rsidP="006A0AA2">
            <w:pPr>
              <w:rPr>
                <w:lang w:val="fr-CA"/>
              </w:rPr>
            </w:pPr>
          </w:p>
          <w:p w14:paraId="2C38A1AE" w14:textId="702BDBF1" w:rsidR="006A0AA2" w:rsidRPr="00594928" w:rsidRDefault="006A0AA2" w:rsidP="006A0AA2">
            <w:pPr>
              <w:rPr>
                <w:lang w:val="en-US"/>
              </w:rPr>
            </w:pPr>
            <w:r w:rsidRPr="0025241D">
              <w:t xml:space="preserve">     </w:t>
            </w:r>
            <w:r w:rsidRPr="00594928">
              <w:rPr>
                <w:lang w:val="en-US"/>
              </w:rPr>
              <w:t xml:space="preserve">Bina </w:t>
            </w:r>
            <w:proofErr w:type="spellStart"/>
            <w:r w:rsidRPr="00594928">
              <w:rPr>
                <w:lang w:val="en-US"/>
              </w:rPr>
              <w:t>Dessaï</w:t>
            </w:r>
            <w:proofErr w:type="spellEnd"/>
            <w:r w:rsidRPr="00594928">
              <w:rPr>
                <w:lang w:val="en-US"/>
              </w:rPr>
              <w:t xml:space="preserve"> (</w:t>
            </w:r>
            <w:r w:rsidRPr="00594928">
              <w:rPr>
                <w:i/>
                <w:iCs/>
                <w:lang w:val="en-US"/>
              </w:rPr>
              <w:t>International Displacement</w:t>
            </w:r>
            <w:r>
              <w:rPr>
                <w:i/>
                <w:iCs/>
                <w:lang w:val="en-US"/>
              </w:rPr>
              <w:t xml:space="preserve"> </w:t>
            </w:r>
            <w:r w:rsidRPr="00594928">
              <w:rPr>
                <w:i/>
                <w:iCs/>
                <w:lang w:val="en-US"/>
              </w:rPr>
              <w:t>Monitoring Centre</w:t>
            </w:r>
            <w:r w:rsidRPr="00594928">
              <w:rPr>
                <w:lang w:val="en-US"/>
              </w:rPr>
              <w:t xml:space="preserve">- </w:t>
            </w:r>
            <w:r w:rsidRPr="00594928">
              <w:rPr>
                <w:i/>
                <w:iCs/>
                <w:lang w:val="en-US"/>
              </w:rPr>
              <w:t>Norwegian</w:t>
            </w:r>
            <w:r>
              <w:rPr>
                <w:i/>
                <w:iCs/>
                <w:lang w:val="en-US"/>
              </w:rPr>
              <w:t xml:space="preserve"> </w:t>
            </w:r>
            <w:r w:rsidRPr="00594928">
              <w:rPr>
                <w:i/>
                <w:iCs/>
                <w:lang w:val="en-US"/>
              </w:rPr>
              <w:t>Refugee Council</w:t>
            </w:r>
            <w:r w:rsidRPr="00594928">
              <w:rPr>
                <w:lang w:val="en-US"/>
              </w:rPr>
              <w:t>)</w:t>
            </w:r>
          </w:p>
          <w:p w14:paraId="021785FD" w14:textId="5DA1ABA1" w:rsidR="006A0AA2" w:rsidRPr="006A0AA2" w:rsidRDefault="006A0AA2" w:rsidP="00D400A2">
            <w:pPr>
              <w:rPr>
                <w:b/>
                <w:bCs/>
              </w:rPr>
            </w:pPr>
            <w:r w:rsidRPr="00594928">
              <w:rPr>
                <w:lang w:val="en-US"/>
              </w:rPr>
              <w:t xml:space="preserve">     </w:t>
            </w:r>
            <w:r w:rsidRPr="006A0AA2">
              <w:t xml:space="preserve">Sylvain </w:t>
            </w:r>
            <w:proofErr w:type="spellStart"/>
            <w:r w:rsidRPr="006A0AA2">
              <w:t>Ponserre</w:t>
            </w:r>
            <w:proofErr w:type="spellEnd"/>
            <w:r w:rsidRPr="006A0AA2">
              <w:t xml:space="preserve"> (</w:t>
            </w:r>
            <w:r w:rsidRPr="006A0AA2">
              <w:rPr>
                <w:i/>
                <w:iCs/>
              </w:rPr>
              <w:t xml:space="preserve">International </w:t>
            </w:r>
            <w:proofErr w:type="spellStart"/>
            <w:r w:rsidRPr="006A0AA2">
              <w:rPr>
                <w:i/>
                <w:iCs/>
              </w:rPr>
              <w:t>Displacement</w:t>
            </w:r>
            <w:proofErr w:type="spellEnd"/>
            <w:r>
              <w:rPr>
                <w:i/>
                <w:iCs/>
              </w:rPr>
              <w:t xml:space="preserve"> </w:t>
            </w:r>
            <w:r w:rsidRPr="006A0AA2">
              <w:rPr>
                <w:i/>
                <w:iCs/>
              </w:rPr>
              <w:t>Monitoring Centre</w:t>
            </w:r>
            <w:r w:rsidRPr="006A0AA2">
              <w:t xml:space="preserve">- </w:t>
            </w:r>
            <w:proofErr w:type="spellStart"/>
            <w:r w:rsidRPr="006A0AA2">
              <w:rPr>
                <w:i/>
                <w:iCs/>
              </w:rPr>
              <w:t>Norwegian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6A0AA2">
              <w:rPr>
                <w:i/>
                <w:iCs/>
              </w:rPr>
              <w:t>Refugee</w:t>
            </w:r>
            <w:proofErr w:type="spellEnd"/>
            <w:r w:rsidRPr="006A0AA2">
              <w:rPr>
                <w:i/>
                <w:iCs/>
              </w:rPr>
              <w:t xml:space="preserve"> Council</w:t>
            </w:r>
            <w:r w:rsidRPr="006A0AA2">
              <w:t>)</w:t>
            </w:r>
            <w:r>
              <w:rPr>
                <w:lang w:val="fr-CA"/>
              </w:rPr>
              <w:t xml:space="preserve"> </w:t>
            </w:r>
          </w:p>
          <w:p w14:paraId="1272A01A" w14:textId="77777777" w:rsidR="00050C94" w:rsidRPr="00050C94" w:rsidRDefault="00050C94" w:rsidP="001D4EB8"/>
        </w:tc>
      </w:tr>
      <w:tr w:rsidR="00050C94" w:rsidRPr="00594928" w14:paraId="1707969F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658D68E2" w14:textId="3B288A94" w:rsidR="00050C94" w:rsidRPr="00050C94" w:rsidRDefault="00050C94" w:rsidP="00050C94">
            <w:r w:rsidRPr="00050C94">
              <w:t>10h</w:t>
            </w:r>
          </w:p>
          <w:p w14:paraId="7CFD985D" w14:textId="1D593692" w:rsidR="00050C94" w:rsidRPr="00050C94" w:rsidRDefault="00050C94" w:rsidP="00050C94">
            <w:pPr>
              <w:rPr>
                <w:b/>
                <w:bCs/>
              </w:rPr>
            </w:pPr>
            <w:r w:rsidRPr="00050C94">
              <w:lastRenderedPageBreak/>
              <w:t>11h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476F8173" w14:textId="63574352" w:rsidR="006A0AA2" w:rsidRPr="00050C94" w:rsidRDefault="0025241D" w:rsidP="006A0AA2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>Retour sur 20 ans d’activités de l’ONG URD dans la gestion de crise et le retour d’expérience</w:t>
            </w:r>
            <w:r w:rsidR="006A0AA2" w:rsidRPr="00050C94">
              <w:rPr>
                <w:b/>
                <w:bCs/>
                <w:lang w:val="fr-CA"/>
              </w:rPr>
              <w:t xml:space="preserve"> </w:t>
            </w:r>
            <w:r w:rsidR="006A0AA2" w:rsidRPr="00050C94">
              <w:rPr>
                <w:lang w:val="fr-CA"/>
              </w:rPr>
              <w:t xml:space="preserve">/ </w:t>
            </w:r>
            <w:r>
              <w:rPr>
                <w:lang w:val="fr-CA"/>
              </w:rPr>
              <w:lastRenderedPageBreak/>
              <w:t xml:space="preserve">Conférence – atelier </w:t>
            </w:r>
          </w:p>
          <w:p w14:paraId="1BC5F6D1" w14:textId="77777777" w:rsidR="006A0AA2" w:rsidRDefault="006A0AA2" w:rsidP="006A0AA2">
            <w:pPr>
              <w:rPr>
                <w:lang w:val="fr-CA"/>
              </w:rPr>
            </w:pPr>
          </w:p>
          <w:p w14:paraId="4C040F09" w14:textId="37B7A02D" w:rsidR="00594928" w:rsidRPr="0025241D" w:rsidRDefault="006A0AA2" w:rsidP="0025241D">
            <w:r>
              <w:rPr>
                <w:lang w:val="fr-CA"/>
              </w:rPr>
              <w:t xml:space="preserve">     </w:t>
            </w:r>
            <w:r w:rsidR="0025241D">
              <w:rPr>
                <w:lang w:val="fr-CA"/>
              </w:rPr>
              <w:t xml:space="preserve">François </w:t>
            </w:r>
            <w:proofErr w:type="spellStart"/>
            <w:r w:rsidR="0025241D">
              <w:rPr>
                <w:lang w:val="fr-CA"/>
              </w:rPr>
              <w:t>Grunewald</w:t>
            </w:r>
            <w:proofErr w:type="spellEnd"/>
            <w:r w:rsidR="0025241D">
              <w:rPr>
                <w:lang w:val="fr-CA"/>
              </w:rPr>
              <w:t xml:space="preserve"> (</w:t>
            </w:r>
            <w:r w:rsidR="0025241D">
              <w:rPr>
                <w:i/>
                <w:iCs/>
                <w:lang w:val="fr-CA"/>
              </w:rPr>
              <w:t>Groupe URD</w:t>
            </w:r>
            <w:r w:rsidR="0025241D">
              <w:rPr>
                <w:lang w:val="fr-CA"/>
              </w:rPr>
              <w:t>)</w:t>
            </w:r>
          </w:p>
          <w:p w14:paraId="2935FBBF" w14:textId="26ECC5F6" w:rsidR="00050C94" w:rsidRPr="006A0AA2" w:rsidRDefault="00050C94" w:rsidP="00594928"/>
        </w:tc>
      </w:tr>
      <w:tr w:rsidR="00050C94" w:rsidRPr="00050C94" w14:paraId="00DE486A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192A0923" w14:textId="028F3A9C" w:rsidR="00050C94" w:rsidRPr="00050C94" w:rsidRDefault="00050C94" w:rsidP="00050C94">
            <w:r w:rsidRPr="00050C94">
              <w:lastRenderedPageBreak/>
              <w:t>11h</w:t>
            </w:r>
          </w:p>
          <w:p w14:paraId="7CAD401B" w14:textId="31AEFAB0" w:rsidR="00050C94" w:rsidRPr="00050C94" w:rsidRDefault="00050C94" w:rsidP="00050C94">
            <w:r w:rsidRPr="00050C94">
              <w:t>11h</w:t>
            </w:r>
            <w:r w:rsidR="006A0AA2">
              <w:t>30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1D813516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55DEE367" w14:textId="77777777" w:rsidTr="003900C0">
        <w:trPr>
          <w:trHeight w:val="62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6A8CBF8E" w14:textId="6D676DD9" w:rsidR="00050C94" w:rsidRPr="00050C94" w:rsidRDefault="00050C94" w:rsidP="00050C94">
            <w:r w:rsidRPr="00050C94">
              <w:t>11h</w:t>
            </w:r>
            <w:r w:rsidR="006A0AA2">
              <w:t>30</w:t>
            </w:r>
          </w:p>
          <w:p w14:paraId="349D9B81" w14:textId="3F9FCA97" w:rsidR="00050C94" w:rsidRPr="00050C94" w:rsidRDefault="00050C94" w:rsidP="00050C94">
            <w:r w:rsidRPr="00050C94">
              <w:t>12h</w:t>
            </w:r>
            <w:r w:rsidR="006A0AA2">
              <w:t>30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1D637EE7" w14:textId="44703724" w:rsidR="00050C94" w:rsidRPr="00A84D88" w:rsidRDefault="00A84D88" w:rsidP="00050C94">
            <w:pPr>
              <w:rPr>
                <w:lang w:val="fr-CA"/>
              </w:rPr>
            </w:pPr>
            <w:r w:rsidRPr="00A84D88">
              <w:rPr>
                <w:b/>
                <w:bCs/>
                <w:lang w:val="fr-CA"/>
              </w:rPr>
              <w:t>Impasses et leviers de l’intégration (ID – TD)</w:t>
            </w:r>
            <w:r w:rsidR="00050C94" w:rsidRPr="00A84D88">
              <w:rPr>
                <w:b/>
                <w:bCs/>
                <w:lang w:val="fr-CA"/>
              </w:rPr>
              <w:t xml:space="preserve">: complémentarités, limites, tensions entre connaître et agir </w:t>
            </w:r>
            <w:r w:rsidR="00050C94" w:rsidRPr="00A84D88">
              <w:rPr>
                <w:lang w:val="fr-CA"/>
              </w:rPr>
              <w:t xml:space="preserve">/ Table Ronde </w:t>
            </w:r>
          </w:p>
          <w:p w14:paraId="0D0831FF" w14:textId="4627A21C" w:rsidR="00050C94" w:rsidRDefault="00050C94" w:rsidP="00050C94">
            <w:pPr>
              <w:rPr>
                <w:highlight w:val="cyan"/>
                <w:lang w:val="fr-CA"/>
              </w:rPr>
            </w:pPr>
          </w:p>
          <w:p w14:paraId="55B24C56" w14:textId="24BD113D" w:rsidR="00A84D88" w:rsidRDefault="00A84D88" w:rsidP="00050C94">
            <w:pPr>
              <w:rPr>
                <w:lang w:val="en-US"/>
              </w:rPr>
            </w:pPr>
            <w:r w:rsidRPr="0025241D">
              <w:t xml:space="preserve">     </w:t>
            </w:r>
            <w:r w:rsidRPr="00594928">
              <w:rPr>
                <w:lang w:val="en-US"/>
              </w:rPr>
              <w:t xml:space="preserve">Bina </w:t>
            </w:r>
            <w:proofErr w:type="spellStart"/>
            <w:r w:rsidRPr="00594928">
              <w:rPr>
                <w:lang w:val="en-US"/>
              </w:rPr>
              <w:t>Dessaï</w:t>
            </w:r>
            <w:proofErr w:type="spellEnd"/>
            <w:r w:rsidRPr="00594928">
              <w:rPr>
                <w:lang w:val="en-US"/>
              </w:rPr>
              <w:t xml:space="preserve"> (</w:t>
            </w:r>
            <w:r w:rsidRPr="00594928">
              <w:rPr>
                <w:i/>
                <w:iCs/>
                <w:lang w:val="en-US"/>
              </w:rPr>
              <w:t>International Displacement</w:t>
            </w:r>
            <w:r w:rsidR="00B660D2">
              <w:rPr>
                <w:i/>
                <w:iCs/>
                <w:lang w:val="en-US"/>
              </w:rPr>
              <w:t xml:space="preserve"> </w:t>
            </w:r>
            <w:r w:rsidRPr="00594928">
              <w:rPr>
                <w:i/>
                <w:iCs/>
                <w:lang w:val="en-US"/>
              </w:rPr>
              <w:t>Monitoring Centre</w:t>
            </w:r>
            <w:r w:rsidRPr="00594928">
              <w:rPr>
                <w:lang w:val="en-US"/>
              </w:rPr>
              <w:t xml:space="preserve">- </w:t>
            </w:r>
            <w:r w:rsidRPr="00594928">
              <w:rPr>
                <w:i/>
                <w:iCs/>
                <w:lang w:val="en-US"/>
              </w:rPr>
              <w:t>Norwegian</w:t>
            </w:r>
            <w:r w:rsidR="00B660D2">
              <w:rPr>
                <w:i/>
                <w:iCs/>
                <w:lang w:val="en-US"/>
              </w:rPr>
              <w:t xml:space="preserve"> </w:t>
            </w:r>
            <w:r w:rsidRPr="00594928">
              <w:rPr>
                <w:i/>
                <w:iCs/>
                <w:lang w:val="en-US"/>
              </w:rPr>
              <w:t>Refugee Council</w:t>
            </w:r>
            <w:r w:rsidRPr="00594928">
              <w:rPr>
                <w:lang w:val="en-US"/>
              </w:rPr>
              <w:t>)</w:t>
            </w:r>
            <w:r w:rsidR="00050C94" w:rsidRPr="00A84D88">
              <w:rPr>
                <w:lang w:val="en-US"/>
              </w:rPr>
              <w:t xml:space="preserve">     </w:t>
            </w:r>
          </w:p>
          <w:p w14:paraId="62B4B957" w14:textId="5283C8D9" w:rsidR="00907E3D" w:rsidRPr="0025241D" w:rsidRDefault="00907E3D" w:rsidP="00050C94">
            <w:r>
              <w:rPr>
                <w:lang w:val="en-US"/>
              </w:rPr>
              <w:t xml:space="preserve">     </w:t>
            </w:r>
            <w:r w:rsidRPr="00A84D88">
              <w:rPr>
                <w:lang w:val="fr-CA"/>
              </w:rPr>
              <w:t xml:space="preserve">Sylvain </w:t>
            </w:r>
            <w:proofErr w:type="spellStart"/>
            <w:r w:rsidRPr="00A84D88">
              <w:rPr>
                <w:lang w:val="fr-CA"/>
              </w:rPr>
              <w:t>Ponserre</w:t>
            </w:r>
            <w:proofErr w:type="spellEnd"/>
            <w:r w:rsidRPr="00A84D88">
              <w:rPr>
                <w:lang w:val="fr-CA"/>
              </w:rPr>
              <w:t xml:space="preserve"> (</w:t>
            </w:r>
            <w:r w:rsidRPr="00A84D88">
              <w:rPr>
                <w:i/>
                <w:iCs/>
                <w:lang w:val="fr-CA"/>
              </w:rPr>
              <w:t xml:space="preserve">International </w:t>
            </w:r>
            <w:proofErr w:type="spellStart"/>
            <w:r w:rsidRPr="00A84D88">
              <w:rPr>
                <w:i/>
                <w:iCs/>
                <w:lang w:val="fr-CA"/>
              </w:rPr>
              <w:t>Displacement</w:t>
            </w:r>
            <w:proofErr w:type="spellEnd"/>
            <w:r w:rsidRPr="00A84D88">
              <w:rPr>
                <w:i/>
                <w:iCs/>
                <w:lang w:val="fr-CA"/>
              </w:rPr>
              <w:t xml:space="preserve"> Monitoring Centre</w:t>
            </w:r>
            <w:r w:rsidRPr="00A84D88">
              <w:rPr>
                <w:lang w:val="fr-CA"/>
              </w:rPr>
              <w:t xml:space="preserve"> </w:t>
            </w:r>
            <w:r w:rsidR="00B660D2">
              <w:rPr>
                <w:lang w:val="fr-CA"/>
              </w:rPr>
              <w:t>–</w:t>
            </w:r>
            <w:r w:rsidRPr="00A84D88">
              <w:rPr>
                <w:lang w:val="fr-CA"/>
              </w:rPr>
              <w:t xml:space="preserve"> </w:t>
            </w:r>
            <w:proofErr w:type="spellStart"/>
            <w:r w:rsidRPr="00A84D88">
              <w:rPr>
                <w:i/>
                <w:iCs/>
                <w:lang w:val="fr-CA"/>
              </w:rPr>
              <w:t>Norwegian</w:t>
            </w:r>
            <w:proofErr w:type="spellEnd"/>
            <w:r w:rsidR="00B660D2">
              <w:rPr>
                <w:i/>
                <w:iCs/>
                <w:lang w:val="fr-CA"/>
              </w:rPr>
              <w:t xml:space="preserve"> </w:t>
            </w:r>
            <w:proofErr w:type="spellStart"/>
            <w:r w:rsidRPr="00A84D88">
              <w:rPr>
                <w:i/>
                <w:iCs/>
                <w:lang w:val="fr-CA"/>
              </w:rPr>
              <w:t>Refugee</w:t>
            </w:r>
            <w:proofErr w:type="spellEnd"/>
            <w:r w:rsidRPr="00A84D88">
              <w:rPr>
                <w:i/>
                <w:iCs/>
                <w:lang w:val="fr-CA"/>
              </w:rPr>
              <w:t xml:space="preserve"> Council</w:t>
            </w:r>
            <w:r w:rsidRPr="00A84D88">
              <w:rPr>
                <w:lang w:val="fr-CA"/>
              </w:rPr>
              <w:t>)</w:t>
            </w:r>
          </w:p>
          <w:p w14:paraId="2B6A92C5" w14:textId="2DC4826B" w:rsidR="00A84D88" w:rsidRDefault="00A84D88" w:rsidP="00050C94">
            <w:pPr>
              <w:rPr>
                <w:lang w:val="fr-CA"/>
              </w:rPr>
            </w:pPr>
            <w:r w:rsidRPr="0025241D">
              <w:t xml:space="preserve">     </w:t>
            </w:r>
            <w:r w:rsidR="0025241D">
              <w:rPr>
                <w:lang w:val="fr-CA"/>
              </w:rPr>
              <w:t xml:space="preserve">François </w:t>
            </w:r>
            <w:proofErr w:type="spellStart"/>
            <w:r w:rsidR="0025241D">
              <w:rPr>
                <w:lang w:val="fr-CA"/>
              </w:rPr>
              <w:t>Grunewald</w:t>
            </w:r>
            <w:proofErr w:type="spellEnd"/>
            <w:r>
              <w:rPr>
                <w:lang w:val="fr-CA"/>
              </w:rPr>
              <w:t xml:space="preserve"> (</w:t>
            </w:r>
            <w:r w:rsidR="0025241D">
              <w:rPr>
                <w:i/>
                <w:iCs/>
                <w:lang w:val="fr-CA"/>
              </w:rPr>
              <w:t>Groupe URD</w:t>
            </w:r>
            <w:r>
              <w:rPr>
                <w:lang w:val="fr-CA"/>
              </w:rPr>
              <w:t xml:space="preserve">)     </w:t>
            </w:r>
          </w:p>
          <w:p w14:paraId="00AED08F" w14:textId="41F8FC55" w:rsidR="00050C94" w:rsidRPr="00A84D88" w:rsidRDefault="00A84D88" w:rsidP="00A84D88">
            <w:pPr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6C57B8">
              <w:rPr>
                <w:lang w:val="fr-CA"/>
              </w:rPr>
              <w:t>Utilisateur / Usager de l’outil</w:t>
            </w:r>
          </w:p>
          <w:p w14:paraId="4D83B326" w14:textId="107C6844" w:rsidR="00050C94" w:rsidRPr="00576C3E" w:rsidRDefault="00050C94" w:rsidP="00050C94">
            <w:pPr>
              <w:rPr>
                <w:highlight w:val="cyan"/>
                <w:lang w:val="fr-CA"/>
              </w:rPr>
            </w:pPr>
            <w:r w:rsidRPr="00A84D88">
              <w:rPr>
                <w:lang w:val="fr-CA"/>
              </w:rPr>
              <w:t xml:space="preserve">               </w:t>
            </w:r>
            <w:r w:rsidR="00576C3E">
              <w:rPr>
                <w:lang w:val="fr-CA"/>
              </w:rPr>
              <w:t xml:space="preserve">Introduction / </w:t>
            </w:r>
            <w:r w:rsidRPr="00A84D88">
              <w:rPr>
                <w:lang w:val="fr-CA"/>
              </w:rPr>
              <w:t>Animation :</w:t>
            </w:r>
            <w:r w:rsidR="00576C3E">
              <w:rPr>
                <w:lang w:val="fr-CA"/>
              </w:rPr>
              <w:t xml:space="preserve"> </w:t>
            </w:r>
            <w:r w:rsidR="00576C3E" w:rsidRPr="00050C94">
              <w:rPr>
                <w:lang w:val="fr-CA"/>
              </w:rPr>
              <w:t xml:space="preserve">Sylvia </w:t>
            </w:r>
            <w:proofErr w:type="spellStart"/>
            <w:r w:rsidR="00576C3E" w:rsidRPr="00050C94">
              <w:rPr>
                <w:lang w:val="fr-CA"/>
              </w:rPr>
              <w:t>Becerra</w:t>
            </w:r>
            <w:proofErr w:type="spellEnd"/>
            <w:r w:rsidR="00576C3E" w:rsidRPr="00050C94">
              <w:rPr>
                <w:lang w:val="fr-CA"/>
              </w:rPr>
              <w:t xml:space="preserve"> (</w:t>
            </w:r>
            <w:r w:rsidR="00576C3E" w:rsidRPr="00050C94">
              <w:rPr>
                <w:i/>
                <w:iCs/>
                <w:lang w:val="fr-CA"/>
              </w:rPr>
              <w:t>CNRS – Géosciences Environnement Toulouse-GET</w:t>
            </w:r>
            <w:r w:rsidR="00576C3E" w:rsidRPr="00050C94">
              <w:rPr>
                <w:lang w:val="fr-CA"/>
              </w:rPr>
              <w:t>)</w:t>
            </w:r>
          </w:p>
          <w:p w14:paraId="507C914C" w14:textId="77777777" w:rsidR="00050C94" w:rsidRPr="00050C94" w:rsidRDefault="00050C94" w:rsidP="00A84D88">
            <w:pPr>
              <w:rPr>
                <w:lang w:val="fr-CA"/>
              </w:rPr>
            </w:pPr>
          </w:p>
        </w:tc>
      </w:tr>
      <w:tr w:rsidR="00050C94" w:rsidRPr="00050C94" w14:paraId="4C76E6E7" w14:textId="77777777" w:rsidTr="003900C0">
        <w:trPr>
          <w:trHeight w:val="625"/>
        </w:trPr>
        <w:tc>
          <w:tcPr>
            <w:tcW w:w="802" w:type="dxa"/>
            <w:shd w:val="clear" w:color="auto" w:fill="EEECE1" w:themeFill="background2"/>
            <w:vAlign w:val="center"/>
          </w:tcPr>
          <w:p w14:paraId="62C6DB9B" w14:textId="77777777" w:rsidR="00050C94" w:rsidRPr="00050C94" w:rsidRDefault="00050C94" w:rsidP="00050C94">
            <w:r w:rsidRPr="00050C94">
              <w:t>12h30</w:t>
            </w:r>
          </w:p>
          <w:p w14:paraId="01E3A673" w14:textId="77777777" w:rsidR="00050C94" w:rsidRPr="00050C94" w:rsidRDefault="00050C94" w:rsidP="00050C94">
            <w:r w:rsidRPr="00050C94">
              <w:t>14h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157534CA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Déjeuner</w:t>
            </w:r>
          </w:p>
        </w:tc>
      </w:tr>
      <w:tr w:rsidR="00050C94" w:rsidRPr="004521BA" w14:paraId="726FE8D5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884FB45" w14:textId="77777777" w:rsidR="00050C94" w:rsidRPr="00050C94" w:rsidRDefault="00050C94" w:rsidP="00050C94">
            <w:r w:rsidRPr="00050C94">
              <w:t>14h</w:t>
            </w:r>
          </w:p>
          <w:p w14:paraId="70A84740" w14:textId="77777777" w:rsidR="00050C94" w:rsidRPr="00050C94" w:rsidRDefault="00050C94" w:rsidP="00050C94">
            <w:r w:rsidRPr="00050C94">
              <w:t>16h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62B0CAEF" w14:textId="13188595" w:rsidR="00050C94" w:rsidRPr="00050C94" w:rsidRDefault="00576C3E" w:rsidP="00050C94">
            <w:r w:rsidRPr="00D41336">
              <w:rPr>
                <w:b/>
                <w:bCs/>
                <w:lang w:val="fr-CA"/>
              </w:rPr>
              <w:t>Penser les r</w:t>
            </w:r>
            <w:r w:rsidR="004F2120" w:rsidRPr="00D41336">
              <w:rPr>
                <w:b/>
                <w:bCs/>
                <w:lang w:val="fr-CA"/>
              </w:rPr>
              <w:t>etour</w:t>
            </w:r>
            <w:r w:rsidRPr="00D41336">
              <w:rPr>
                <w:b/>
                <w:bCs/>
                <w:lang w:val="fr-CA"/>
              </w:rPr>
              <w:t>s</w:t>
            </w:r>
            <w:r w:rsidR="004F2120" w:rsidRPr="00D41336">
              <w:rPr>
                <w:b/>
                <w:bCs/>
                <w:lang w:val="fr-CA"/>
              </w:rPr>
              <w:t xml:space="preserve"> d’expérience </w:t>
            </w:r>
            <w:r w:rsidRPr="00D41336">
              <w:rPr>
                <w:b/>
                <w:bCs/>
                <w:lang w:val="fr-CA"/>
              </w:rPr>
              <w:t xml:space="preserve">dans le domaine sanitaire à partir du </w:t>
            </w:r>
            <w:r w:rsidR="004F2120" w:rsidRPr="00D41336">
              <w:rPr>
                <w:b/>
                <w:bCs/>
                <w:lang w:val="fr-CA"/>
              </w:rPr>
              <w:t>COVID</w:t>
            </w:r>
            <w:r w:rsidR="00D41336">
              <w:rPr>
                <w:b/>
                <w:bCs/>
                <w:lang w:val="fr-CA"/>
              </w:rPr>
              <w:t xml:space="preserve"> (1)</w:t>
            </w:r>
          </w:p>
          <w:p w14:paraId="4AA30BFD" w14:textId="77777777" w:rsidR="00050C94" w:rsidRDefault="00050C94" w:rsidP="00050C94"/>
          <w:p w14:paraId="2560BC0C" w14:textId="3A6F5AB7" w:rsidR="00BD7DD4" w:rsidRDefault="00BD7DD4" w:rsidP="00BD7DD4">
            <w:r>
              <w:t xml:space="preserve">     Représentant sous-préfecture Saint-Julien </w:t>
            </w:r>
            <w:r w:rsidR="0025241D">
              <w:t xml:space="preserve">/ Canton de Genève </w:t>
            </w:r>
            <w:r>
              <w:t>•• Expérience transfrontalière de gestion du COVID (France – Suisse) ••</w:t>
            </w:r>
          </w:p>
          <w:p w14:paraId="0B1AEA09" w14:textId="77777777" w:rsidR="00BD7DD4" w:rsidRDefault="00BD7DD4" w:rsidP="00BD7DD4">
            <w:r>
              <w:t xml:space="preserve">     Responsables COVID CNRS / IRD / USMB</w:t>
            </w:r>
          </w:p>
          <w:p w14:paraId="22910E4C" w14:textId="48D1EDC5" w:rsidR="00BD7DD4" w:rsidRPr="0025241D" w:rsidRDefault="00BD7DD4" w:rsidP="00BD7DD4">
            <w:r>
              <w:t xml:space="preserve">     </w:t>
            </w:r>
            <w:r w:rsidR="0025241D">
              <w:t xml:space="preserve">François </w:t>
            </w:r>
            <w:proofErr w:type="spellStart"/>
            <w:r w:rsidR="0025241D">
              <w:t>Grunewald</w:t>
            </w:r>
            <w:proofErr w:type="spellEnd"/>
            <w:r w:rsidR="0025241D">
              <w:t xml:space="preserve"> (</w:t>
            </w:r>
            <w:r w:rsidR="0025241D">
              <w:rPr>
                <w:i/>
                <w:iCs/>
              </w:rPr>
              <w:t>Groupe URD</w:t>
            </w:r>
            <w:r w:rsidR="0025241D">
              <w:t>) •• Mise en place d’un observatoire COVID-19 / RETEX ••</w:t>
            </w:r>
          </w:p>
          <w:p w14:paraId="336630EE" w14:textId="7620E25B" w:rsidR="00E56D1C" w:rsidRPr="004521BA" w:rsidRDefault="008F4316" w:rsidP="00C40377">
            <w:r>
              <w:t xml:space="preserve">     </w:t>
            </w:r>
          </w:p>
        </w:tc>
      </w:tr>
      <w:tr w:rsidR="00050C94" w:rsidRPr="00050C94" w14:paraId="794B6EFE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4A44336E" w14:textId="77777777" w:rsidR="00050C94" w:rsidRPr="00050C94" w:rsidRDefault="00050C94" w:rsidP="00050C94">
            <w:r w:rsidRPr="00050C94">
              <w:t>16h</w:t>
            </w:r>
          </w:p>
          <w:p w14:paraId="3575ED23" w14:textId="77777777" w:rsidR="00050C94" w:rsidRPr="00050C94" w:rsidRDefault="00050C94" w:rsidP="00050C94">
            <w:r w:rsidRPr="00050C94">
              <w:t>16h30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081719F5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7A713CFD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5DEDFFCE" w14:textId="77777777" w:rsidR="00050C94" w:rsidRPr="00050C94" w:rsidRDefault="00050C94" w:rsidP="00050C94">
            <w:r w:rsidRPr="00050C94">
              <w:t>16h30</w:t>
            </w:r>
          </w:p>
          <w:p w14:paraId="0E7B73A8" w14:textId="77777777" w:rsidR="00050C94" w:rsidRPr="00050C94" w:rsidRDefault="00050C94" w:rsidP="00050C94">
            <w:r w:rsidRPr="00050C94">
              <w:t>18h30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5139DF0A" w14:textId="72D4D1A9" w:rsidR="00D41336" w:rsidRPr="00050C94" w:rsidRDefault="00D41336" w:rsidP="00D41336">
            <w:r w:rsidRPr="00D41336">
              <w:rPr>
                <w:b/>
                <w:bCs/>
                <w:lang w:val="fr-CA"/>
              </w:rPr>
              <w:t>Penser les retours d’expérience dans le domaine sanitaire à partir du COVID</w:t>
            </w:r>
            <w:r>
              <w:rPr>
                <w:b/>
                <w:bCs/>
                <w:lang w:val="fr-CA"/>
              </w:rPr>
              <w:t xml:space="preserve"> (2)</w:t>
            </w:r>
          </w:p>
          <w:p w14:paraId="1BA5DED5" w14:textId="77777777" w:rsidR="00050C94" w:rsidRDefault="00050C94" w:rsidP="004F2120"/>
          <w:p w14:paraId="27854689" w14:textId="4C228ECA" w:rsidR="00BD7DD4" w:rsidRDefault="00BD7DD4" w:rsidP="00BD7DD4">
            <w:r>
              <w:t xml:space="preserve">     Freddy Vinet (</w:t>
            </w:r>
            <w:r>
              <w:rPr>
                <w:i/>
                <w:iCs/>
              </w:rPr>
              <w:t>Université de Montpellier</w:t>
            </w:r>
            <w:r>
              <w:t xml:space="preserve"> </w:t>
            </w:r>
            <w:r>
              <w:rPr>
                <w:i/>
                <w:iCs/>
              </w:rPr>
              <w:t>– GRED</w:t>
            </w:r>
            <w:r>
              <w:t>) •• Enseignements de la grippe espagnole ••</w:t>
            </w:r>
            <w:r>
              <w:rPr>
                <w:i/>
                <w:iCs/>
              </w:rPr>
              <w:t xml:space="preserve"> </w:t>
            </w:r>
          </w:p>
          <w:p w14:paraId="3EEFCFC2" w14:textId="77777777" w:rsidR="00BD7DD4" w:rsidRDefault="00BD7DD4" w:rsidP="00BD7DD4">
            <w:r>
              <w:t xml:space="preserve">     </w:t>
            </w:r>
            <w:r w:rsidRPr="004521BA">
              <w:t>O</w:t>
            </w:r>
            <w:r>
              <w:t>livier</w:t>
            </w:r>
            <w:r w:rsidRPr="004521BA">
              <w:t xml:space="preserve"> </w:t>
            </w:r>
            <w:proofErr w:type="spellStart"/>
            <w:r w:rsidRPr="004521BA">
              <w:t>Borraz</w:t>
            </w:r>
            <w:proofErr w:type="spellEnd"/>
            <w:r w:rsidRPr="004521BA">
              <w:t xml:space="preserve"> </w:t>
            </w:r>
            <w:r>
              <w:t>(</w:t>
            </w:r>
            <w:r w:rsidRPr="00D41336">
              <w:rPr>
                <w:i/>
                <w:iCs/>
              </w:rPr>
              <w:t>CSO – Science-Po</w:t>
            </w:r>
            <w:r>
              <w:t>) •• Préparations et retours d’expérience crises sanitaires ••</w:t>
            </w:r>
          </w:p>
          <w:p w14:paraId="62B727F8" w14:textId="11022517" w:rsidR="00BD7DD4" w:rsidRDefault="00BD7DD4" w:rsidP="00BD7DD4">
            <w:r>
              <w:t xml:space="preserve">     Représentants ARS / Ministère (France)</w:t>
            </w:r>
            <w:r w:rsidR="00BB2890">
              <w:t xml:space="preserve">     </w:t>
            </w:r>
          </w:p>
          <w:p w14:paraId="272CBD91" w14:textId="4FDE3BB8" w:rsidR="000439E0" w:rsidRPr="00050C94" w:rsidRDefault="000439E0" w:rsidP="00BD7DD4"/>
        </w:tc>
      </w:tr>
      <w:tr w:rsidR="00050C94" w:rsidRPr="00050C94" w14:paraId="7183C04B" w14:textId="77777777" w:rsidTr="003900C0">
        <w:trPr>
          <w:trHeight w:val="356"/>
        </w:trPr>
        <w:tc>
          <w:tcPr>
            <w:tcW w:w="802" w:type="dxa"/>
            <w:shd w:val="clear" w:color="auto" w:fill="F2F2F2" w:themeFill="background1" w:themeFillShade="F2"/>
            <w:vAlign w:val="center"/>
          </w:tcPr>
          <w:p w14:paraId="653DA387" w14:textId="77777777" w:rsidR="00050C94" w:rsidRPr="00050C94" w:rsidRDefault="00050C94" w:rsidP="00050C94">
            <w:r w:rsidRPr="00050C94">
              <w:t>Soirée</w:t>
            </w:r>
          </w:p>
        </w:tc>
        <w:tc>
          <w:tcPr>
            <w:tcW w:w="9292" w:type="dxa"/>
            <w:shd w:val="clear" w:color="auto" w:fill="F2F2F2" w:themeFill="background1" w:themeFillShade="F2"/>
          </w:tcPr>
          <w:p w14:paraId="08B7685C" w14:textId="697C2911" w:rsidR="00050C94" w:rsidRPr="00050C94" w:rsidRDefault="00050C94" w:rsidP="00050C94">
            <w:pPr>
              <w:rPr>
                <w:b/>
                <w:bCs/>
                <w:lang w:val="fr-CA"/>
              </w:rPr>
            </w:pPr>
            <w:r w:rsidRPr="00050C94">
              <w:rPr>
                <w:b/>
                <w:bCs/>
                <w:lang w:val="fr-CA"/>
              </w:rPr>
              <w:t>Préparation des restitutions des sessions de la formation</w:t>
            </w:r>
          </w:p>
          <w:p w14:paraId="7F2B3DA0" w14:textId="77777777" w:rsidR="00050C94" w:rsidRPr="00050C94" w:rsidRDefault="00050C94" w:rsidP="00050C94">
            <w:pPr>
              <w:rPr>
                <w:b/>
                <w:bCs/>
                <w:lang w:val="fr-CA"/>
              </w:rPr>
            </w:pPr>
          </w:p>
          <w:p w14:paraId="2D7286A9" w14:textId="77777777" w:rsidR="0011419B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Des groupes de rapporteurs désignés parmi les participants en début de formation élaborent </w:t>
            </w:r>
            <w:r w:rsidR="000439E0">
              <w:rPr>
                <w:lang w:val="fr-CA"/>
              </w:rPr>
              <w:t xml:space="preserve">un court </w:t>
            </w:r>
            <w:r w:rsidRPr="00050C94">
              <w:rPr>
                <w:lang w:val="fr-CA"/>
              </w:rPr>
              <w:t xml:space="preserve">rendu des idées principales tirées des sessions dont ils ont la charge. </w:t>
            </w:r>
          </w:p>
          <w:p w14:paraId="38E829C6" w14:textId="1DA4D4B8" w:rsidR="00050C94" w:rsidRPr="00050C94" w:rsidRDefault="0011419B" w:rsidP="00050C94">
            <w:r>
              <w:t>Systématisation des enseignements que tirent les participants du contenu de l’ET pour leurs activités.</w:t>
            </w:r>
          </w:p>
          <w:p w14:paraId="3D975424" w14:textId="77777777" w:rsidR="00050C94" w:rsidRPr="00050C94" w:rsidRDefault="00050C94" w:rsidP="00050C94"/>
        </w:tc>
      </w:tr>
    </w:tbl>
    <w:p w14:paraId="7349D863" w14:textId="77777777" w:rsidR="00235405" w:rsidRDefault="00235405" w:rsidP="000439E0">
      <w:pPr>
        <w:jc w:val="center"/>
        <w:rPr>
          <w:b/>
          <w:bCs/>
        </w:rPr>
      </w:pPr>
    </w:p>
    <w:p w14:paraId="44EE35D2" w14:textId="77777777" w:rsidR="00235405" w:rsidRDefault="00235405" w:rsidP="000439E0">
      <w:pPr>
        <w:jc w:val="center"/>
        <w:rPr>
          <w:b/>
          <w:bCs/>
        </w:rPr>
      </w:pPr>
    </w:p>
    <w:p w14:paraId="2DE49C4A" w14:textId="72FF3DAE" w:rsidR="00050C94" w:rsidRPr="00050C94" w:rsidRDefault="00050C94" w:rsidP="000439E0">
      <w:pPr>
        <w:jc w:val="center"/>
      </w:pPr>
      <w:r w:rsidRPr="00050C94">
        <w:rPr>
          <w:b/>
          <w:bCs/>
        </w:rPr>
        <w:t xml:space="preserve">Vendredi </w:t>
      </w:r>
      <w:r w:rsidR="000439E0">
        <w:rPr>
          <w:b/>
          <w:bCs/>
        </w:rPr>
        <w:t>25</w:t>
      </w:r>
      <w:r w:rsidRPr="00050C94">
        <w:rPr>
          <w:b/>
          <w:bCs/>
        </w:rPr>
        <w:t xml:space="preserve"> </w:t>
      </w:r>
      <w:r w:rsidR="000439E0">
        <w:rPr>
          <w:b/>
          <w:bCs/>
        </w:rPr>
        <w:t>Juin</w:t>
      </w:r>
    </w:p>
    <w:p w14:paraId="364C8AF7" w14:textId="68A521BB" w:rsidR="00050C94" w:rsidRDefault="00050C94" w:rsidP="000439E0">
      <w:pPr>
        <w:jc w:val="center"/>
        <w:rPr>
          <w:i/>
          <w:iCs/>
        </w:rPr>
      </w:pPr>
      <w:r w:rsidRPr="00050C94">
        <w:rPr>
          <w:i/>
          <w:iCs/>
        </w:rPr>
        <w:t>Retours sur l’école thématique – synthèses et bilans</w:t>
      </w:r>
    </w:p>
    <w:p w14:paraId="220BFFFE" w14:textId="77777777" w:rsidR="000F478F" w:rsidRPr="00050C94" w:rsidRDefault="000F478F" w:rsidP="000439E0">
      <w:pPr>
        <w:jc w:val="center"/>
        <w:rPr>
          <w:i/>
          <w:iCs/>
        </w:rPr>
      </w:pPr>
    </w:p>
    <w:tbl>
      <w:tblPr>
        <w:tblW w:w="1009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292"/>
      </w:tblGrid>
      <w:tr w:rsidR="00050C94" w:rsidRPr="00050C94" w14:paraId="657B1619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17BF588" w14:textId="77777777" w:rsidR="00050C94" w:rsidRPr="00050C94" w:rsidRDefault="00050C94" w:rsidP="00050C94">
            <w:pPr>
              <w:rPr>
                <w:b/>
                <w:bCs/>
              </w:rPr>
            </w:pPr>
          </w:p>
          <w:p w14:paraId="7B87270A" w14:textId="77777777" w:rsidR="00050C94" w:rsidRPr="00050C94" w:rsidRDefault="00050C94" w:rsidP="00050C94">
            <w:r w:rsidRPr="00050C94">
              <w:t>9h</w:t>
            </w:r>
          </w:p>
          <w:p w14:paraId="0AF19329" w14:textId="77777777" w:rsidR="00050C94" w:rsidRPr="00050C94" w:rsidRDefault="00050C94" w:rsidP="00050C94">
            <w:r w:rsidRPr="00050C94">
              <w:t>11h</w:t>
            </w:r>
          </w:p>
          <w:p w14:paraId="70A74E5A" w14:textId="77777777" w:rsidR="00050C94" w:rsidRPr="00050C94" w:rsidRDefault="00050C94" w:rsidP="00050C94">
            <w:pPr>
              <w:rPr>
                <w:b/>
                <w:bCs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5D75D751" w14:textId="1908B8C6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b/>
                <w:bCs/>
                <w:lang w:val="fr-CA"/>
              </w:rPr>
              <w:t>Restitutions de l’école thématique</w:t>
            </w:r>
            <w:r w:rsidRPr="00050C94">
              <w:rPr>
                <w:lang w:val="fr-CA"/>
              </w:rPr>
              <w:t xml:space="preserve"> / Synthèses – </w:t>
            </w:r>
            <w:r w:rsidR="00293D99" w:rsidRPr="00050C94">
              <w:rPr>
                <w:lang w:val="fr-CA"/>
              </w:rPr>
              <w:t xml:space="preserve">Évaluation </w:t>
            </w:r>
            <w:r w:rsidR="00293D99">
              <w:rPr>
                <w:lang w:val="fr-CA"/>
              </w:rPr>
              <w:t xml:space="preserve">– </w:t>
            </w:r>
            <w:r w:rsidRPr="00050C94">
              <w:rPr>
                <w:lang w:val="fr-CA"/>
              </w:rPr>
              <w:t>Échanges libres</w:t>
            </w:r>
          </w:p>
          <w:p w14:paraId="0CD22BC0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75E518BF" w14:textId="5A1F1572" w:rsid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</w:t>
            </w:r>
            <w:r w:rsidR="00300C0F">
              <w:rPr>
                <w:lang w:val="fr-CA"/>
              </w:rPr>
              <w:t xml:space="preserve">2-3 </w:t>
            </w:r>
            <w:r w:rsidRPr="00050C94">
              <w:rPr>
                <w:lang w:val="fr-CA"/>
              </w:rPr>
              <w:t xml:space="preserve">participants « rapporteurs » pour </w:t>
            </w:r>
            <w:r w:rsidR="00300C0F">
              <w:rPr>
                <w:lang w:val="fr-CA"/>
              </w:rPr>
              <w:t>chaque</w:t>
            </w:r>
            <w:r w:rsidRPr="00050C94">
              <w:rPr>
                <w:lang w:val="fr-CA"/>
              </w:rPr>
              <w:t xml:space="preserve"> session</w:t>
            </w:r>
            <w:r w:rsidR="00300C0F">
              <w:rPr>
                <w:lang w:val="fr-CA"/>
              </w:rPr>
              <w:t> : synthèse</w:t>
            </w:r>
            <w:r w:rsidR="00D81940">
              <w:rPr>
                <w:lang w:val="fr-CA"/>
              </w:rPr>
              <w:t>s</w:t>
            </w:r>
            <w:r w:rsidR="00300C0F">
              <w:rPr>
                <w:lang w:val="fr-CA"/>
              </w:rPr>
              <w:t xml:space="preserve"> </w:t>
            </w:r>
            <w:r w:rsidR="00830773">
              <w:rPr>
                <w:lang w:val="fr-CA"/>
              </w:rPr>
              <w:t>en 5 minutes</w:t>
            </w:r>
          </w:p>
          <w:p w14:paraId="15F5FE80" w14:textId="1AFDF1B7" w:rsidR="0011419B" w:rsidRPr="00050C94" w:rsidRDefault="0011419B" w:rsidP="00050C94">
            <w:pPr>
              <w:rPr>
                <w:lang w:val="fr-CA"/>
              </w:rPr>
            </w:pPr>
            <w:r>
              <w:rPr>
                <w:lang w:val="fr-CA"/>
              </w:rPr>
              <w:t xml:space="preserve">     Partage d</w:t>
            </w:r>
            <w:r w:rsidR="00B9133F">
              <w:rPr>
                <w:lang w:val="fr-CA"/>
              </w:rPr>
              <w:t xml:space="preserve">es </w:t>
            </w:r>
            <w:r w:rsidR="0092067F">
              <w:rPr>
                <w:lang w:val="fr-CA"/>
              </w:rPr>
              <w:t xml:space="preserve">enseignements spécifiques que </w:t>
            </w:r>
            <w:r w:rsidR="00B9133F">
              <w:rPr>
                <w:lang w:val="fr-CA"/>
              </w:rPr>
              <w:t>l</w:t>
            </w:r>
            <w:r w:rsidR="0092067F">
              <w:rPr>
                <w:lang w:val="fr-CA"/>
              </w:rPr>
              <w:t xml:space="preserve">es participants tirent de l’ET </w:t>
            </w:r>
          </w:p>
          <w:p w14:paraId="70F359D6" w14:textId="77777777" w:rsidR="00050C94" w:rsidRPr="00050C94" w:rsidRDefault="007E5176" w:rsidP="00050C94">
            <w:r>
              <w:t xml:space="preserve">     </w:t>
            </w:r>
            <w:r w:rsidR="00050C94" w:rsidRPr="00050C94">
              <w:t>Les organisateurs</w:t>
            </w:r>
          </w:p>
          <w:p w14:paraId="42CA49B9" w14:textId="77777777" w:rsidR="00050C94" w:rsidRPr="00050C94" w:rsidRDefault="00050C94" w:rsidP="00050C94"/>
        </w:tc>
      </w:tr>
      <w:tr w:rsidR="00050C94" w:rsidRPr="00050C94" w14:paraId="7BA9E4E6" w14:textId="77777777" w:rsidTr="003900C0">
        <w:trPr>
          <w:trHeight w:val="583"/>
        </w:trPr>
        <w:tc>
          <w:tcPr>
            <w:tcW w:w="802" w:type="dxa"/>
            <w:shd w:val="clear" w:color="auto" w:fill="EEECE1" w:themeFill="background2"/>
            <w:vAlign w:val="center"/>
          </w:tcPr>
          <w:p w14:paraId="3E0B9965" w14:textId="77777777" w:rsidR="00050C94" w:rsidRPr="00050C94" w:rsidRDefault="00050C94" w:rsidP="00050C94">
            <w:r w:rsidRPr="00050C94">
              <w:lastRenderedPageBreak/>
              <w:t>11h</w:t>
            </w:r>
          </w:p>
          <w:p w14:paraId="5E088923" w14:textId="77777777" w:rsidR="00050C94" w:rsidRPr="00050C94" w:rsidRDefault="00050C94" w:rsidP="00050C94">
            <w:r w:rsidRPr="00050C94">
              <w:t>11h30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0881EE91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Pause-café</w:t>
            </w:r>
          </w:p>
        </w:tc>
      </w:tr>
      <w:tr w:rsidR="00050C94" w:rsidRPr="00050C94" w14:paraId="79FA080B" w14:textId="77777777" w:rsidTr="003900C0">
        <w:trPr>
          <w:trHeight w:val="356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FBF3C8C" w14:textId="77777777" w:rsidR="00050C94" w:rsidRPr="00050C94" w:rsidRDefault="00050C94" w:rsidP="00050C94">
            <w:r w:rsidRPr="00050C94">
              <w:t>11h30</w:t>
            </w:r>
          </w:p>
          <w:p w14:paraId="26829D67" w14:textId="77777777" w:rsidR="00050C94" w:rsidRPr="00050C94" w:rsidRDefault="00050C94" w:rsidP="00050C94">
            <w:r w:rsidRPr="00050C94">
              <w:t>12h30</w:t>
            </w:r>
          </w:p>
        </w:tc>
        <w:tc>
          <w:tcPr>
            <w:tcW w:w="9292" w:type="dxa"/>
            <w:tcBorders>
              <w:bottom w:val="single" w:sz="4" w:space="0" w:color="auto"/>
            </w:tcBorders>
            <w:shd w:val="clear" w:color="auto" w:fill="auto"/>
          </w:tcPr>
          <w:p w14:paraId="7BDD4A63" w14:textId="683C1B22" w:rsidR="00050C94" w:rsidRPr="00050C94" w:rsidRDefault="00293D99" w:rsidP="00050C94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Débriefing </w:t>
            </w:r>
            <w:r w:rsidRPr="00050C94">
              <w:rPr>
                <w:b/>
                <w:bCs/>
                <w:lang w:val="fr-CA"/>
              </w:rPr>
              <w:t xml:space="preserve">– </w:t>
            </w:r>
            <w:r>
              <w:rPr>
                <w:b/>
                <w:bCs/>
                <w:lang w:val="fr-CA"/>
              </w:rPr>
              <w:t>Discussion ouverte</w:t>
            </w:r>
            <w:r w:rsidR="00050C94" w:rsidRPr="00050C94">
              <w:rPr>
                <w:b/>
                <w:bCs/>
                <w:lang w:val="fr-CA"/>
              </w:rPr>
              <w:t xml:space="preserve"> </w:t>
            </w:r>
            <w:r w:rsidR="00050C94" w:rsidRPr="00050C94">
              <w:rPr>
                <w:lang w:val="fr-CA"/>
              </w:rPr>
              <w:t xml:space="preserve">/ </w:t>
            </w:r>
            <w:r>
              <w:rPr>
                <w:lang w:val="fr-CA"/>
              </w:rPr>
              <w:t xml:space="preserve">Les retours d’expérience : tout ça pour…quoi? </w:t>
            </w:r>
          </w:p>
          <w:p w14:paraId="737BAD3A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6AB16E3F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Les participants</w:t>
            </w:r>
          </w:p>
          <w:p w14:paraId="33DF618C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Les organisateurs</w:t>
            </w:r>
          </w:p>
          <w:p w14:paraId="1BADF89A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Les intervenants</w:t>
            </w:r>
          </w:p>
          <w:p w14:paraId="7C26DD05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  <w:tr w:rsidR="00050C94" w:rsidRPr="00050C94" w14:paraId="08EAC96F" w14:textId="77777777" w:rsidTr="003900C0">
        <w:trPr>
          <w:trHeight w:val="625"/>
        </w:trPr>
        <w:tc>
          <w:tcPr>
            <w:tcW w:w="802" w:type="dxa"/>
            <w:shd w:val="clear" w:color="auto" w:fill="EEECE1" w:themeFill="background2"/>
            <w:vAlign w:val="center"/>
          </w:tcPr>
          <w:p w14:paraId="08137853" w14:textId="77777777" w:rsidR="00050C94" w:rsidRPr="00050C94" w:rsidRDefault="00050C94" w:rsidP="00050C94">
            <w:r w:rsidRPr="00050C94">
              <w:t>12h30</w:t>
            </w:r>
          </w:p>
          <w:p w14:paraId="6DFBB209" w14:textId="77777777" w:rsidR="00050C94" w:rsidRPr="00050C94" w:rsidRDefault="00050C94" w:rsidP="00050C94">
            <w:r w:rsidRPr="00050C94">
              <w:t>14h</w:t>
            </w:r>
          </w:p>
        </w:tc>
        <w:tc>
          <w:tcPr>
            <w:tcW w:w="9292" w:type="dxa"/>
            <w:shd w:val="clear" w:color="auto" w:fill="EEECE1" w:themeFill="background2"/>
            <w:vAlign w:val="center"/>
          </w:tcPr>
          <w:p w14:paraId="6BE9F1B6" w14:textId="77777777" w:rsidR="00050C94" w:rsidRPr="00050C94" w:rsidRDefault="00050C94" w:rsidP="00050C94">
            <w:pPr>
              <w:rPr>
                <w:i/>
                <w:iCs/>
              </w:rPr>
            </w:pPr>
            <w:r w:rsidRPr="00050C94">
              <w:rPr>
                <w:i/>
                <w:iCs/>
              </w:rPr>
              <w:t>Déjeuner</w:t>
            </w:r>
          </w:p>
        </w:tc>
      </w:tr>
      <w:tr w:rsidR="00050C94" w:rsidRPr="00050C94" w14:paraId="654DAAC2" w14:textId="77777777" w:rsidTr="003900C0">
        <w:trPr>
          <w:trHeight w:val="356"/>
        </w:trPr>
        <w:tc>
          <w:tcPr>
            <w:tcW w:w="802" w:type="dxa"/>
            <w:vAlign w:val="center"/>
          </w:tcPr>
          <w:p w14:paraId="323E539C" w14:textId="77777777" w:rsidR="00050C94" w:rsidRPr="00050C94" w:rsidRDefault="00050C94" w:rsidP="00050C94">
            <w:r w:rsidRPr="00050C94">
              <w:t>14h</w:t>
            </w:r>
          </w:p>
          <w:p w14:paraId="1C1A4890" w14:textId="77777777" w:rsidR="00050C94" w:rsidRPr="00050C94" w:rsidRDefault="00050C94" w:rsidP="00050C94">
            <w:r w:rsidRPr="00050C94">
              <w:t>16h</w:t>
            </w:r>
          </w:p>
        </w:tc>
        <w:tc>
          <w:tcPr>
            <w:tcW w:w="9292" w:type="dxa"/>
            <w:shd w:val="clear" w:color="auto" w:fill="auto"/>
          </w:tcPr>
          <w:p w14:paraId="375E7B54" w14:textId="3D4DBE22" w:rsidR="00050C94" w:rsidRPr="00050C94" w:rsidRDefault="00293D99" w:rsidP="00050C94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R</w:t>
            </w:r>
            <w:r w:rsidR="00050C94" w:rsidRPr="00050C94">
              <w:rPr>
                <w:b/>
                <w:bCs/>
                <w:lang w:val="fr-CA"/>
              </w:rPr>
              <w:t xml:space="preserve">éseau – contacts – départs </w:t>
            </w:r>
            <w:r w:rsidR="00050C94" w:rsidRPr="00050C94">
              <w:rPr>
                <w:lang w:val="fr-CA"/>
              </w:rPr>
              <w:t>/ Échanges libres</w:t>
            </w:r>
          </w:p>
          <w:p w14:paraId="3EAE1624" w14:textId="77777777" w:rsidR="00050C94" w:rsidRPr="00050C94" w:rsidRDefault="00050C94" w:rsidP="00050C94">
            <w:pPr>
              <w:rPr>
                <w:lang w:val="fr-CA"/>
              </w:rPr>
            </w:pPr>
          </w:p>
          <w:p w14:paraId="379427A3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Les participants</w:t>
            </w:r>
          </w:p>
          <w:p w14:paraId="49C179C5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Les organisateurs</w:t>
            </w:r>
          </w:p>
          <w:p w14:paraId="1E696771" w14:textId="77777777" w:rsidR="00050C94" w:rsidRPr="00050C94" w:rsidRDefault="00050C94" w:rsidP="00050C94">
            <w:pPr>
              <w:rPr>
                <w:lang w:val="fr-CA"/>
              </w:rPr>
            </w:pPr>
            <w:r w:rsidRPr="00050C94">
              <w:rPr>
                <w:lang w:val="fr-CA"/>
              </w:rPr>
              <w:t xml:space="preserve">     Les intervenants</w:t>
            </w:r>
          </w:p>
          <w:p w14:paraId="4CB20A9B" w14:textId="77777777" w:rsidR="00050C94" w:rsidRPr="00050C94" w:rsidRDefault="00050C94" w:rsidP="00050C94">
            <w:pPr>
              <w:rPr>
                <w:lang w:val="fr-CA"/>
              </w:rPr>
            </w:pPr>
          </w:p>
        </w:tc>
      </w:tr>
    </w:tbl>
    <w:p w14:paraId="0D20EAAF" w14:textId="77777777" w:rsidR="00D57F1C" w:rsidRDefault="00D57F1C" w:rsidP="000439E0"/>
    <w:sectPr w:rsidR="00D57F1C" w:rsidSect="002F0F5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738D" w14:textId="77777777" w:rsidR="00F24C31" w:rsidRDefault="00F24C31" w:rsidP="000F478F">
      <w:r>
        <w:separator/>
      </w:r>
    </w:p>
  </w:endnote>
  <w:endnote w:type="continuationSeparator" w:id="0">
    <w:p w14:paraId="7677C876" w14:textId="77777777" w:rsidR="00F24C31" w:rsidRDefault="00F24C31" w:rsidP="000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689554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2788FC" w14:textId="3E91D4E3" w:rsidR="000F478F" w:rsidRDefault="000F478F" w:rsidP="00A82C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DD703C" w14:textId="77777777" w:rsidR="000F478F" w:rsidRDefault="000F478F" w:rsidP="000F47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455321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2BF1C7" w14:textId="5C0C8DB4" w:rsidR="000F478F" w:rsidRDefault="000F478F" w:rsidP="00A82C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A0C9139" w14:textId="77777777" w:rsidR="000F478F" w:rsidRDefault="000F478F" w:rsidP="000F478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EEA3" w14:textId="77777777" w:rsidR="00F24C31" w:rsidRDefault="00F24C31" w:rsidP="000F478F">
      <w:r>
        <w:separator/>
      </w:r>
    </w:p>
  </w:footnote>
  <w:footnote w:type="continuationSeparator" w:id="0">
    <w:p w14:paraId="003859B6" w14:textId="77777777" w:rsidR="00F24C31" w:rsidRDefault="00F24C31" w:rsidP="000F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C94"/>
    <w:rsid w:val="000107DC"/>
    <w:rsid w:val="00013279"/>
    <w:rsid w:val="00015C80"/>
    <w:rsid w:val="00026B0D"/>
    <w:rsid w:val="00034B9F"/>
    <w:rsid w:val="00041B91"/>
    <w:rsid w:val="00041D7F"/>
    <w:rsid w:val="000429B9"/>
    <w:rsid w:val="00042F34"/>
    <w:rsid w:val="000439E0"/>
    <w:rsid w:val="00044F02"/>
    <w:rsid w:val="000469A9"/>
    <w:rsid w:val="00046D1E"/>
    <w:rsid w:val="00050C94"/>
    <w:rsid w:val="00051949"/>
    <w:rsid w:val="00056A89"/>
    <w:rsid w:val="000619A4"/>
    <w:rsid w:val="00062955"/>
    <w:rsid w:val="00062AAF"/>
    <w:rsid w:val="00072BB2"/>
    <w:rsid w:val="00073327"/>
    <w:rsid w:val="000828C6"/>
    <w:rsid w:val="00091F71"/>
    <w:rsid w:val="00092C75"/>
    <w:rsid w:val="000951F8"/>
    <w:rsid w:val="00097787"/>
    <w:rsid w:val="000A0662"/>
    <w:rsid w:val="000A1C36"/>
    <w:rsid w:val="000A5968"/>
    <w:rsid w:val="000A7AF5"/>
    <w:rsid w:val="000C00A8"/>
    <w:rsid w:val="000C2D75"/>
    <w:rsid w:val="000C37EA"/>
    <w:rsid w:val="000C4516"/>
    <w:rsid w:val="000C4C1B"/>
    <w:rsid w:val="000C7C5E"/>
    <w:rsid w:val="000D00A5"/>
    <w:rsid w:val="000E1F60"/>
    <w:rsid w:val="000E5949"/>
    <w:rsid w:val="000E725E"/>
    <w:rsid w:val="000F1155"/>
    <w:rsid w:val="000F2B41"/>
    <w:rsid w:val="000F478F"/>
    <w:rsid w:val="00103327"/>
    <w:rsid w:val="001118BB"/>
    <w:rsid w:val="0011363A"/>
    <w:rsid w:val="0011419B"/>
    <w:rsid w:val="00117293"/>
    <w:rsid w:val="00121F86"/>
    <w:rsid w:val="001259BF"/>
    <w:rsid w:val="00125F1A"/>
    <w:rsid w:val="00126BB2"/>
    <w:rsid w:val="00126C0E"/>
    <w:rsid w:val="001348AB"/>
    <w:rsid w:val="001422DE"/>
    <w:rsid w:val="001431C0"/>
    <w:rsid w:val="0014530C"/>
    <w:rsid w:val="00145D74"/>
    <w:rsid w:val="00147C30"/>
    <w:rsid w:val="00150623"/>
    <w:rsid w:val="001510C6"/>
    <w:rsid w:val="00153BA9"/>
    <w:rsid w:val="00155FD5"/>
    <w:rsid w:val="001627E4"/>
    <w:rsid w:val="00166C63"/>
    <w:rsid w:val="00177409"/>
    <w:rsid w:val="00190064"/>
    <w:rsid w:val="00191610"/>
    <w:rsid w:val="00191EC1"/>
    <w:rsid w:val="001A1370"/>
    <w:rsid w:val="001A153E"/>
    <w:rsid w:val="001A355E"/>
    <w:rsid w:val="001A3D80"/>
    <w:rsid w:val="001B6C68"/>
    <w:rsid w:val="001C66F8"/>
    <w:rsid w:val="001C683B"/>
    <w:rsid w:val="001D4EB8"/>
    <w:rsid w:val="001E4008"/>
    <w:rsid w:val="001E52F8"/>
    <w:rsid w:val="001E6CBA"/>
    <w:rsid w:val="001E7BE3"/>
    <w:rsid w:val="001F0247"/>
    <w:rsid w:val="001F21BA"/>
    <w:rsid w:val="0020446E"/>
    <w:rsid w:val="00205424"/>
    <w:rsid w:val="00210E9E"/>
    <w:rsid w:val="002114C6"/>
    <w:rsid w:val="00211FA8"/>
    <w:rsid w:val="00212801"/>
    <w:rsid w:val="00215429"/>
    <w:rsid w:val="00217ED8"/>
    <w:rsid w:val="00225D03"/>
    <w:rsid w:val="00231DF5"/>
    <w:rsid w:val="0023464B"/>
    <w:rsid w:val="00235405"/>
    <w:rsid w:val="002403CD"/>
    <w:rsid w:val="00243D5C"/>
    <w:rsid w:val="0025241D"/>
    <w:rsid w:val="00252D1D"/>
    <w:rsid w:val="002627A9"/>
    <w:rsid w:val="0026651D"/>
    <w:rsid w:val="00267C75"/>
    <w:rsid w:val="002702FC"/>
    <w:rsid w:val="002718B5"/>
    <w:rsid w:val="00274F32"/>
    <w:rsid w:val="00280783"/>
    <w:rsid w:val="00286D8F"/>
    <w:rsid w:val="002907B6"/>
    <w:rsid w:val="00290EB0"/>
    <w:rsid w:val="00293D99"/>
    <w:rsid w:val="002A0A98"/>
    <w:rsid w:val="002A1747"/>
    <w:rsid w:val="002A285C"/>
    <w:rsid w:val="002B3FB2"/>
    <w:rsid w:val="002B55A0"/>
    <w:rsid w:val="002C0DF6"/>
    <w:rsid w:val="002C2CF1"/>
    <w:rsid w:val="002C4584"/>
    <w:rsid w:val="002C5BBF"/>
    <w:rsid w:val="002C6D95"/>
    <w:rsid w:val="002D2347"/>
    <w:rsid w:val="002D537A"/>
    <w:rsid w:val="002D5561"/>
    <w:rsid w:val="002D5E1C"/>
    <w:rsid w:val="002E2194"/>
    <w:rsid w:val="002E613A"/>
    <w:rsid w:val="002E711E"/>
    <w:rsid w:val="002E72FF"/>
    <w:rsid w:val="002F007B"/>
    <w:rsid w:val="002F0D7C"/>
    <w:rsid w:val="002F0F57"/>
    <w:rsid w:val="002F1DF8"/>
    <w:rsid w:val="002F7088"/>
    <w:rsid w:val="002F76C3"/>
    <w:rsid w:val="003007A5"/>
    <w:rsid w:val="00300C0F"/>
    <w:rsid w:val="00305B3A"/>
    <w:rsid w:val="0030678D"/>
    <w:rsid w:val="0031447F"/>
    <w:rsid w:val="00323C55"/>
    <w:rsid w:val="00324330"/>
    <w:rsid w:val="00325CDB"/>
    <w:rsid w:val="00330BCE"/>
    <w:rsid w:val="00331C07"/>
    <w:rsid w:val="0033404F"/>
    <w:rsid w:val="00335F81"/>
    <w:rsid w:val="00337B9B"/>
    <w:rsid w:val="00340029"/>
    <w:rsid w:val="00344BE7"/>
    <w:rsid w:val="003459E5"/>
    <w:rsid w:val="003508EA"/>
    <w:rsid w:val="00350A6C"/>
    <w:rsid w:val="00354104"/>
    <w:rsid w:val="00354A35"/>
    <w:rsid w:val="003559F4"/>
    <w:rsid w:val="003571F0"/>
    <w:rsid w:val="00366F33"/>
    <w:rsid w:val="00367CF7"/>
    <w:rsid w:val="00370461"/>
    <w:rsid w:val="00371722"/>
    <w:rsid w:val="0037621F"/>
    <w:rsid w:val="00381BF0"/>
    <w:rsid w:val="00382BCF"/>
    <w:rsid w:val="00386837"/>
    <w:rsid w:val="00386E64"/>
    <w:rsid w:val="00397887"/>
    <w:rsid w:val="00397E25"/>
    <w:rsid w:val="00397F5E"/>
    <w:rsid w:val="003B2791"/>
    <w:rsid w:val="003B2FE9"/>
    <w:rsid w:val="003B44F4"/>
    <w:rsid w:val="003B4A88"/>
    <w:rsid w:val="003C21CE"/>
    <w:rsid w:val="003C33B1"/>
    <w:rsid w:val="003C5D16"/>
    <w:rsid w:val="003D2C84"/>
    <w:rsid w:val="003D491F"/>
    <w:rsid w:val="003E0914"/>
    <w:rsid w:val="003E1ED3"/>
    <w:rsid w:val="003F7F55"/>
    <w:rsid w:val="00401EAE"/>
    <w:rsid w:val="00404A6E"/>
    <w:rsid w:val="0041429A"/>
    <w:rsid w:val="004163F3"/>
    <w:rsid w:val="00417E85"/>
    <w:rsid w:val="00421D35"/>
    <w:rsid w:val="00422883"/>
    <w:rsid w:val="004235F0"/>
    <w:rsid w:val="00431992"/>
    <w:rsid w:val="004327E4"/>
    <w:rsid w:val="00436DB7"/>
    <w:rsid w:val="00436EE9"/>
    <w:rsid w:val="00437069"/>
    <w:rsid w:val="004412B8"/>
    <w:rsid w:val="004521BA"/>
    <w:rsid w:val="00453EBE"/>
    <w:rsid w:val="00462674"/>
    <w:rsid w:val="00466F6B"/>
    <w:rsid w:val="00471C2F"/>
    <w:rsid w:val="00483FBF"/>
    <w:rsid w:val="004877A6"/>
    <w:rsid w:val="0049487F"/>
    <w:rsid w:val="004965C4"/>
    <w:rsid w:val="004A2CD9"/>
    <w:rsid w:val="004A75C6"/>
    <w:rsid w:val="004B543A"/>
    <w:rsid w:val="004B58F4"/>
    <w:rsid w:val="004C4457"/>
    <w:rsid w:val="004C6871"/>
    <w:rsid w:val="004C6FAD"/>
    <w:rsid w:val="004D049F"/>
    <w:rsid w:val="004D7545"/>
    <w:rsid w:val="004E1429"/>
    <w:rsid w:val="004E3548"/>
    <w:rsid w:val="004E3E98"/>
    <w:rsid w:val="004E7225"/>
    <w:rsid w:val="004F004A"/>
    <w:rsid w:val="004F2120"/>
    <w:rsid w:val="004F21AE"/>
    <w:rsid w:val="004F5760"/>
    <w:rsid w:val="00500D46"/>
    <w:rsid w:val="005010EA"/>
    <w:rsid w:val="0050519D"/>
    <w:rsid w:val="005117B7"/>
    <w:rsid w:val="005124D2"/>
    <w:rsid w:val="00515C05"/>
    <w:rsid w:val="0052188F"/>
    <w:rsid w:val="00533785"/>
    <w:rsid w:val="005366D7"/>
    <w:rsid w:val="00537802"/>
    <w:rsid w:val="00537D08"/>
    <w:rsid w:val="0054394A"/>
    <w:rsid w:val="0055274C"/>
    <w:rsid w:val="00552FE0"/>
    <w:rsid w:val="00557CAB"/>
    <w:rsid w:val="00565B16"/>
    <w:rsid w:val="00566B30"/>
    <w:rsid w:val="00576C3E"/>
    <w:rsid w:val="005802ED"/>
    <w:rsid w:val="00586FAB"/>
    <w:rsid w:val="00594696"/>
    <w:rsid w:val="00594928"/>
    <w:rsid w:val="005A776A"/>
    <w:rsid w:val="005B21EA"/>
    <w:rsid w:val="005C00EF"/>
    <w:rsid w:val="005C1988"/>
    <w:rsid w:val="005C29EB"/>
    <w:rsid w:val="005C49A0"/>
    <w:rsid w:val="005C55C4"/>
    <w:rsid w:val="005C6423"/>
    <w:rsid w:val="005D0CC9"/>
    <w:rsid w:val="005D3847"/>
    <w:rsid w:val="005E689D"/>
    <w:rsid w:val="005F2975"/>
    <w:rsid w:val="005F5B2A"/>
    <w:rsid w:val="00600D73"/>
    <w:rsid w:val="00601FB3"/>
    <w:rsid w:val="00602A61"/>
    <w:rsid w:val="00603E6E"/>
    <w:rsid w:val="00604B29"/>
    <w:rsid w:val="00613EE2"/>
    <w:rsid w:val="00615C0B"/>
    <w:rsid w:val="00615DBD"/>
    <w:rsid w:val="00624B6A"/>
    <w:rsid w:val="00625C4C"/>
    <w:rsid w:val="006319A1"/>
    <w:rsid w:val="006330C2"/>
    <w:rsid w:val="00633A7F"/>
    <w:rsid w:val="00634A11"/>
    <w:rsid w:val="00636949"/>
    <w:rsid w:val="00643A9F"/>
    <w:rsid w:val="00646D8C"/>
    <w:rsid w:val="00651274"/>
    <w:rsid w:val="00655CC9"/>
    <w:rsid w:val="00656B7C"/>
    <w:rsid w:val="006634D4"/>
    <w:rsid w:val="006674C5"/>
    <w:rsid w:val="006704CE"/>
    <w:rsid w:val="00671078"/>
    <w:rsid w:val="006718B6"/>
    <w:rsid w:val="00672B09"/>
    <w:rsid w:val="006730F9"/>
    <w:rsid w:val="00675695"/>
    <w:rsid w:val="006834AA"/>
    <w:rsid w:val="0068360C"/>
    <w:rsid w:val="006869FD"/>
    <w:rsid w:val="006916EC"/>
    <w:rsid w:val="00692289"/>
    <w:rsid w:val="006939B7"/>
    <w:rsid w:val="00694BB1"/>
    <w:rsid w:val="006975E1"/>
    <w:rsid w:val="006A0AA2"/>
    <w:rsid w:val="006A3A6A"/>
    <w:rsid w:val="006A44B1"/>
    <w:rsid w:val="006A5751"/>
    <w:rsid w:val="006B65FA"/>
    <w:rsid w:val="006B6E7D"/>
    <w:rsid w:val="006B7698"/>
    <w:rsid w:val="006C0BA5"/>
    <w:rsid w:val="006C4488"/>
    <w:rsid w:val="006C453A"/>
    <w:rsid w:val="006C57B8"/>
    <w:rsid w:val="006C62A4"/>
    <w:rsid w:val="006D02B1"/>
    <w:rsid w:val="006D0595"/>
    <w:rsid w:val="006D4541"/>
    <w:rsid w:val="006D6725"/>
    <w:rsid w:val="006D7CF2"/>
    <w:rsid w:val="006E6D36"/>
    <w:rsid w:val="006F2B60"/>
    <w:rsid w:val="006F5F36"/>
    <w:rsid w:val="006F7C1B"/>
    <w:rsid w:val="00700105"/>
    <w:rsid w:val="00711088"/>
    <w:rsid w:val="00711D23"/>
    <w:rsid w:val="00714B90"/>
    <w:rsid w:val="0072780D"/>
    <w:rsid w:val="007363C7"/>
    <w:rsid w:val="007417AB"/>
    <w:rsid w:val="00743577"/>
    <w:rsid w:val="00746A8F"/>
    <w:rsid w:val="007500AE"/>
    <w:rsid w:val="00750DE3"/>
    <w:rsid w:val="007539ED"/>
    <w:rsid w:val="00754A09"/>
    <w:rsid w:val="007561B6"/>
    <w:rsid w:val="007561EE"/>
    <w:rsid w:val="00765158"/>
    <w:rsid w:val="007714ED"/>
    <w:rsid w:val="007721D7"/>
    <w:rsid w:val="007721DB"/>
    <w:rsid w:val="007753A4"/>
    <w:rsid w:val="007758C3"/>
    <w:rsid w:val="0078123D"/>
    <w:rsid w:val="007816C0"/>
    <w:rsid w:val="00783B59"/>
    <w:rsid w:val="0079091D"/>
    <w:rsid w:val="00793B2F"/>
    <w:rsid w:val="007A3999"/>
    <w:rsid w:val="007C3761"/>
    <w:rsid w:val="007C6D75"/>
    <w:rsid w:val="007C6EEC"/>
    <w:rsid w:val="007D2B0A"/>
    <w:rsid w:val="007E085A"/>
    <w:rsid w:val="007E0991"/>
    <w:rsid w:val="007E0AF8"/>
    <w:rsid w:val="007E188F"/>
    <w:rsid w:val="007E3595"/>
    <w:rsid w:val="007E5176"/>
    <w:rsid w:val="007F315B"/>
    <w:rsid w:val="0080293B"/>
    <w:rsid w:val="008077FB"/>
    <w:rsid w:val="00807D8E"/>
    <w:rsid w:val="0081629B"/>
    <w:rsid w:val="00816985"/>
    <w:rsid w:val="00821312"/>
    <w:rsid w:val="00825478"/>
    <w:rsid w:val="00830773"/>
    <w:rsid w:val="00833D6E"/>
    <w:rsid w:val="00842EE7"/>
    <w:rsid w:val="00843778"/>
    <w:rsid w:val="008458EF"/>
    <w:rsid w:val="0086659E"/>
    <w:rsid w:val="00866698"/>
    <w:rsid w:val="008668CD"/>
    <w:rsid w:val="00872766"/>
    <w:rsid w:val="00872D48"/>
    <w:rsid w:val="008739A4"/>
    <w:rsid w:val="00875C9E"/>
    <w:rsid w:val="00884100"/>
    <w:rsid w:val="00885E6E"/>
    <w:rsid w:val="00886180"/>
    <w:rsid w:val="00893274"/>
    <w:rsid w:val="00895894"/>
    <w:rsid w:val="008A3DC9"/>
    <w:rsid w:val="008B25A4"/>
    <w:rsid w:val="008C095F"/>
    <w:rsid w:val="008C19D8"/>
    <w:rsid w:val="008C78DC"/>
    <w:rsid w:val="008D0CF9"/>
    <w:rsid w:val="008D32EB"/>
    <w:rsid w:val="008D5A6C"/>
    <w:rsid w:val="008D6B19"/>
    <w:rsid w:val="008F4316"/>
    <w:rsid w:val="00904475"/>
    <w:rsid w:val="00907537"/>
    <w:rsid w:val="00907E1C"/>
    <w:rsid w:val="00907E3D"/>
    <w:rsid w:val="00910C77"/>
    <w:rsid w:val="00911065"/>
    <w:rsid w:val="00911872"/>
    <w:rsid w:val="0091382B"/>
    <w:rsid w:val="0092067F"/>
    <w:rsid w:val="00931110"/>
    <w:rsid w:val="00960103"/>
    <w:rsid w:val="00964B12"/>
    <w:rsid w:val="0097319F"/>
    <w:rsid w:val="00980F10"/>
    <w:rsid w:val="009906FA"/>
    <w:rsid w:val="00997AAB"/>
    <w:rsid w:val="009A14B2"/>
    <w:rsid w:val="009A39D6"/>
    <w:rsid w:val="009A79A4"/>
    <w:rsid w:val="009B4259"/>
    <w:rsid w:val="009D27CD"/>
    <w:rsid w:val="009D4EF0"/>
    <w:rsid w:val="009E2237"/>
    <w:rsid w:val="009E4FD4"/>
    <w:rsid w:val="009F2D26"/>
    <w:rsid w:val="009F5143"/>
    <w:rsid w:val="009F6A10"/>
    <w:rsid w:val="00A01E3C"/>
    <w:rsid w:val="00A07C74"/>
    <w:rsid w:val="00A1459C"/>
    <w:rsid w:val="00A15681"/>
    <w:rsid w:val="00A1672C"/>
    <w:rsid w:val="00A256F3"/>
    <w:rsid w:val="00A37247"/>
    <w:rsid w:val="00A42D4C"/>
    <w:rsid w:val="00A44607"/>
    <w:rsid w:val="00A45B26"/>
    <w:rsid w:val="00A45E68"/>
    <w:rsid w:val="00A46A0B"/>
    <w:rsid w:val="00A47008"/>
    <w:rsid w:val="00A4762A"/>
    <w:rsid w:val="00A51735"/>
    <w:rsid w:val="00A518B0"/>
    <w:rsid w:val="00A51D00"/>
    <w:rsid w:val="00A56EF4"/>
    <w:rsid w:val="00A632F2"/>
    <w:rsid w:val="00A72F5B"/>
    <w:rsid w:val="00A74B48"/>
    <w:rsid w:val="00A762C7"/>
    <w:rsid w:val="00A84D88"/>
    <w:rsid w:val="00A926CE"/>
    <w:rsid w:val="00AA0234"/>
    <w:rsid w:val="00AA5CBA"/>
    <w:rsid w:val="00AC1290"/>
    <w:rsid w:val="00AD45EC"/>
    <w:rsid w:val="00AD5266"/>
    <w:rsid w:val="00AE0F33"/>
    <w:rsid w:val="00AE1859"/>
    <w:rsid w:val="00AE3E7B"/>
    <w:rsid w:val="00AE6D8C"/>
    <w:rsid w:val="00AF7C24"/>
    <w:rsid w:val="00B00677"/>
    <w:rsid w:val="00B02A4B"/>
    <w:rsid w:val="00B03D90"/>
    <w:rsid w:val="00B05849"/>
    <w:rsid w:val="00B136A4"/>
    <w:rsid w:val="00B41361"/>
    <w:rsid w:val="00B4266D"/>
    <w:rsid w:val="00B42D0E"/>
    <w:rsid w:val="00B42E56"/>
    <w:rsid w:val="00B439C3"/>
    <w:rsid w:val="00B46D68"/>
    <w:rsid w:val="00B504B2"/>
    <w:rsid w:val="00B50CFF"/>
    <w:rsid w:val="00B5322D"/>
    <w:rsid w:val="00B5328C"/>
    <w:rsid w:val="00B538C4"/>
    <w:rsid w:val="00B544B5"/>
    <w:rsid w:val="00B60694"/>
    <w:rsid w:val="00B61E79"/>
    <w:rsid w:val="00B62B8F"/>
    <w:rsid w:val="00B63BBA"/>
    <w:rsid w:val="00B660D2"/>
    <w:rsid w:val="00B7120C"/>
    <w:rsid w:val="00B72B4D"/>
    <w:rsid w:val="00B73FC1"/>
    <w:rsid w:val="00B75A5D"/>
    <w:rsid w:val="00B769DB"/>
    <w:rsid w:val="00B77D75"/>
    <w:rsid w:val="00B84C08"/>
    <w:rsid w:val="00B85123"/>
    <w:rsid w:val="00B8580C"/>
    <w:rsid w:val="00B9133F"/>
    <w:rsid w:val="00B934CF"/>
    <w:rsid w:val="00BA42DE"/>
    <w:rsid w:val="00BA7229"/>
    <w:rsid w:val="00BB2890"/>
    <w:rsid w:val="00BB2C19"/>
    <w:rsid w:val="00BB50C0"/>
    <w:rsid w:val="00BC1E07"/>
    <w:rsid w:val="00BD024F"/>
    <w:rsid w:val="00BD7DD4"/>
    <w:rsid w:val="00BE0ED2"/>
    <w:rsid w:val="00BE208E"/>
    <w:rsid w:val="00BE7CD4"/>
    <w:rsid w:val="00BF2518"/>
    <w:rsid w:val="00BF3A27"/>
    <w:rsid w:val="00BF4B5E"/>
    <w:rsid w:val="00BF71E6"/>
    <w:rsid w:val="00C02911"/>
    <w:rsid w:val="00C06E8B"/>
    <w:rsid w:val="00C07133"/>
    <w:rsid w:val="00C109AD"/>
    <w:rsid w:val="00C16B8D"/>
    <w:rsid w:val="00C22BAA"/>
    <w:rsid w:val="00C23BF2"/>
    <w:rsid w:val="00C25864"/>
    <w:rsid w:val="00C309F9"/>
    <w:rsid w:val="00C35A1D"/>
    <w:rsid w:val="00C36067"/>
    <w:rsid w:val="00C37F7D"/>
    <w:rsid w:val="00C40377"/>
    <w:rsid w:val="00C44B82"/>
    <w:rsid w:val="00C47DAD"/>
    <w:rsid w:val="00C50AB6"/>
    <w:rsid w:val="00C54241"/>
    <w:rsid w:val="00C61C14"/>
    <w:rsid w:val="00C702A6"/>
    <w:rsid w:val="00C71459"/>
    <w:rsid w:val="00C72E2C"/>
    <w:rsid w:val="00C805BB"/>
    <w:rsid w:val="00C84210"/>
    <w:rsid w:val="00C84827"/>
    <w:rsid w:val="00CA0BF3"/>
    <w:rsid w:val="00CB1C42"/>
    <w:rsid w:val="00CB46CB"/>
    <w:rsid w:val="00CB55AE"/>
    <w:rsid w:val="00CC07FD"/>
    <w:rsid w:val="00CC179C"/>
    <w:rsid w:val="00CC5174"/>
    <w:rsid w:val="00CC564E"/>
    <w:rsid w:val="00CD0082"/>
    <w:rsid w:val="00CD3C04"/>
    <w:rsid w:val="00CD775A"/>
    <w:rsid w:val="00CE0C37"/>
    <w:rsid w:val="00CE4EA5"/>
    <w:rsid w:val="00CF3EE9"/>
    <w:rsid w:val="00D047B6"/>
    <w:rsid w:val="00D051C5"/>
    <w:rsid w:val="00D218D3"/>
    <w:rsid w:val="00D27009"/>
    <w:rsid w:val="00D31934"/>
    <w:rsid w:val="00D31A1D"/>
    <w:rsid w:val="00D35049"/>
    <w:rsid w:val="00D37F65"/>
    <w:rsid w:val="00D40081"/>
    <w:rsid w:val="00D400A2"/>
    <w:rsid w:val="00D40214"/>
    <w:rsid w:val="00D41336"/>
    <w:rsid w:val="00D54B94"/>
    <w:rsid w:val="00D57F1C"/>
    <w:rsid w:val="00D62DEF"/>
    <w:rsid w:val="00D66FA0"/>
    <w:rsid w:val="00D677BE"/>
    <w:rsid w:val="00D71103"/>
    <w:rsid w:val="00D744BE"/>
    <w:rsid w:val="00D8117D"/>
    <w:rsid w:val="00D81940"/>
    <w:rsid w:val="00D83B45"/>
    <w:rsid w:val="00D867E3"/>
    <w:rsid w:val="00D8777A"/>
    <w:rsid w:val="00D92E4B"/>
    <w:rsid w:val="00D93CCC"/>
    <w:rsid w:val="00D977F7"/>
    <w:rsid w:val="00DA0D0A"/>
    <w:rsid w:val="00DA6C69"/>
    <w:rsid w:val="00DB5D5D"/>
    <w:rsid w:val="00DB7AFD"/>
    <w:rsid w:val="00DC5FCA"/>
    <w:rsid w:val="00DC6522"/>
    <w:rsid w:val="00DC7DF2"/>
    <w:rsid w:val="00DD45D4"/>
    <w:rsid w:val="00DD510D"/>
    <w:rsid w:val="00DD604B"/>
    <w:rsid w:val="00DD7264"/>
    <w:rsid w:val="00DD7A42"/>
    <w:rsid w:val="00DE2F03"/>
    <w:rsid w:val="00DE3022"/>
    <w:rsid w:val="00DE5696"/>
    <w:rsid w:val="00DE5E0F"/>
    <w:rsid w:val="00DE7D80"/>
    <w:rsid w:val="00E04B2E"/>
    <w:rsid w:val="00E05F41"/>
    <w:rsid w:val="00E108B9"/>
    <w:rsid w:val="00E10B44"/>
    <w:rsid w:val="00E13000"/>
    <w:rsid w:val="00E16B5B"/>
    <w:rsid w:val="00E20A09"/>
    <w:rsid w:val="00E24592"/>
    <w:rsid w:val="00E2719E"/>
    <w:rsid w:val="00E3445A"/>
    <w:rsid w:val="00E35360"/>
    <w:rsid w:val="00E40E6A"/>
    <w:rsid w:val="00E42D37"/>
    <w:rsid w:val="00E53C24"/>
    <w:rsid w:val="00E56D1C"/>
    <w:rsid w:val="00E62ECA"/>
    <w:rsid w:val="00E6528D"/>
    <w:rsid w:val="00E71626"/>
    <w:rsid w:val="00E719F5"/>
    <w:rsid w:val="00E74DBB"/>
    <w:rsid w:val="00E74FB8"/>
    <w:rsid w:val="00E8002C"/>
    <w:rsid w:val="00E80B29"/>
    <w:rsid w:val="00E82306"/>
    <w:rsid w:val="00E848FA"/>
    <w:rsid w:val="00E84F1F"/>
    <w:rsid w:val="00E859F5"/>
    <w:rsid w:val="00E86B2B"/>
    <w:rsid w:val="00E96DA5"/>
    <w:rsid w:val="00EA3FC4"/>
    <w:rsid w:val="00EA6610"/>
    <w:rsid w:val="00EC0E94"/>
    <w:rsid w:val="00EC1918"/>
    <w:rsid w:val="00EC2008"/>
    <w:rsid w:val="00EC32E4"/>
    <w:rsid w:val="00EC393A"/>
    <w:rsid w:val="00EC5A97"/>
    <w:rsid w:val="00ED1A90"/>
    <w:rsid w:val="00ED37A5"/>
    <w:rsid w:val="00ED37FE"/>
    <w:rsid w:val="00EE062A"/>
    <w:rsid w:val="00EF0018"/>
    <w:rsid w:val="00EF2887"/>
    <w:rsid w:val="00EF79C6"/>
    <w:rsid w:val="00F0015D"/>
    <w:rsid w:val="00F0152A"/>
    <w:rsid w:val="00F11E92"/>
    <w:rsid w:val="00F13605"/>
    <w:rsid w:val="00F13689"/>
    <w:rsid w:val="00F15FD1"/>
    <w:rsid w:val="00F161B0"/>
    <w:rsid w:val="00F2132B"/>
    <w:rsid w:val="00F24C31"/>
    <w:rsid w:val="00F3349C"/>
    <w:rsid w:val="00F335FB"/>
    <w:rsid w:val="00F339F0"/>
    <w:rsid w:val="00F41CC9"/>
    <w:rsid w:val="00F50A78"/>
    <w:rsid w:val="00F50C7A"/>
    <w:rsid w:val="00F716D2"/>
    <w:rsid w:val="00F73BE4"/>
    <w:rsid w:val="00F82D60"/>
    <w:rsid w:val="00F8788E"/>
    <w:rsid w:val="00F90492"/>
    <w:rsid w:val="00F947CF"/>
    <w:rsid w:val="00F95B8E"/>
    <w:rsid w:val="00F96BBE"/>
    <w:rsid w:val="00FA1001"/>
    <w:rsid w:val="00FA1189"/>
    <w:rsid w:val="00FA183A"/>
    <w:rsid w:val="00FB15CA"/>
    <w:rsid w:val="00FB1E29"/>
    <w:rsid w:val="00FC134D"/>
    <w:rsid w:val="00FD0882"/>
    <w:rsid w:val="00FD1587"/>
    <w:rsid w:val="00FD1F2A"/>
    <w:rsid w:val="00FE0FEB"/>
    <w:rsid w:val="00FE1216"/>
    <w:rsid w:val="00FE1C0B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33F5"/>
  <w15:docId w15:val="{96AEF9AF-4B43-5F45-8953-03F33F9C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8F"/>
    <w:pPr>
      <w:suppressAutoHyphens/>
    </w:pPr>
    <w:rPr>
      <w:rFonts w:ascii="Calibri" w:eastAsia="SimSun" w:hAnsi="Calibri" w:cs="font345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86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8F"/>
    <w:pPr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8F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32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32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32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32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32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32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86D8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86D8F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532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5322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B532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B532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B5322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5322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B532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3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lev">
    <w:name w:val="Strong"/>
    <w:uiPriority w:val="22"/>
    <w:qFormat/>
    <w:rsid w:val="00B5322D"/>
    <w:rPr>
      <w:b/>
      <w:bCs/>
    </w:rPr>
  </w:style>
  <w:style w:type="character" w:styleId="Accentuation">
    <w:name w:val="Emphasis"/>
    <w:uiPriority w:val="20"/>
    <w:qFormat/>
    <w:rsid w:val="00B5322D"/>
    <w:rPr>
      <w:i/>
      <w:iCs/>
    </w:rPr>
  </w:style>
  <w:style w:type="paragraph" w:styleId="Sansinterligne">
    <w:name w:val="No Spacing"/>
    <w:basedOn w:val="Normal"/>
    <w:uiPriority w:val="1"/>
    <w:qFormat/>
    <w:rsid w:val="00B5322D"/>
  </w:style>
  <w:style w:type="paragraph" w:styleId="Paragraphedeliste">
    <w:name w:val="List Paragraph"/>
    <w:basedOn w:val="Normal"/>
    <w:uiPriority w:val="34"/>
    <w:qFormat/>
    <w:rsid w:val="00B532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32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5322D"/>
    <w:rPr>
      <w:rFonts w:ascii="Calibri" w:eastAsia="SimSun" w:hAnsi="Calibri" w:cs="font345"/>
      <w:i/>
      <w:iCs/>
      <w:color w:val="000000" w:themeColor="text1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3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322D"/>
    <w:rPr>
      <w:rFonts w:ascii="Calibri" w:eastAsia="SimSun" w:hAnsi="Calibri" w:cs="font345"/>
      <w:b/>
      <w:bCs/>
      <w:i/>
      <w:iCs/>
      <w:color w:val="4F81BD" w:themeColor="accent1"/>
      <w:sz w:val="22"/>
      <w:szCs w:val="22"/>
      <w:lang w:eastAsia="ar-SA"/>
    </w:rPr>
  </w:style>
  <w:style w:type="character" w:styleId="Accentuationlgre">
    <w:name w:val="Subtle Emphasis"/>
    <w:uiPriority w:val="19"/>
    <w:qFormat/>
    <w:rsid w:val="00B5322D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B5322D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B5322D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B5322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B5322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322D"/>
    <w:pPr>
      <w:outlineLvl w:val="9"/>
    </w:pPr>
  </w:style>
  <w:style w:type="paragraph" w:customStyle="1" w:styleId="Corps">
    <w:name w:val="Corps"/>
    <w:rsid w:val="00F33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47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78F"/>
    <w:rPr>
      <w:rFonts w:ascii="Calibri" w:eastAsia="SimSun" w:hAnsi="Calibri" w:cs="font345"/>
      <w:sz w:val="22"/>
      <w:szCs w:val="22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0F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Microsoft Office User</cp:lastModifiedBy>
  <cp:revision>3</cp:revision>
  <dcterms:created xsi:type="dcterms:W3CDTF">2021-03-18T14:41:00Z</dcterms:created>
  <dcterms:modified xsi:type="dcterms:W3CDTF">2021-03-18T14:46:00Z</dcterms:modified>
</cp:coreProperties>
</file>